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05" w:rsidRDefault="00D175A2">
      <w:pPr>
        <w:pStyle w:val="30"/>
        <w:shd w:val="clear" w:color="auto" w:fill="auto"/>
        <w:spacing w:after="2253"/>
        <w:ind w:left="20"/>
      </w:pPr>
      <w:r>
        <w:t>ДОПОЛНИТЕЛЬНАЯ ПРЕДПРОФЕССИОНАЛЬНАЯ</w:t>
      </w:r>
      <w:r>
        <w:br/>
        <w:t>ОБЩЕОБРАЗОВАТЕЛЬНАЯ ПРОГРАММА В ОБЛАСТИ</w:t>
      </w:r>
      <w:r>
        <w:br/>
        <w:t>МУЗЫКАЛЬНОГО ИСКУССТВА «ФОРТЕПИАНО»</w:t>
      </w:r>
    </w:p>
    <w:p w:rsidR="00D63505" w:rsidRDefault="00D175A2">
      <w:pPr>
        <w:pStyle w:val="30"/>
        <w:shd w:val="clear" w:color="auto" w:fill="auto"/>
        <w:spacing w:after="0" w:line="280" w:lineRule="exact"/>
        <w:ind w:left="20"/>
      </w:pPr>
      <w:r>
        <w:t>Предметная область</w:t>
      </w:r>
    </w:p>
    <w:p w:rsidR="00D63505" w:rsidRDefault="00D175A2">
      <w:pPr>
        <w:pStyle w:val="30"/>
        <w:shd w:val="clear" w:color="auto" w:fill="auto"/>
        <w:spacing w:after="1597" w:line="280" w:lineRule="exact"/>
        <w:ind w:left="20"/>
      </w:pPr>
      <w:r>
        <w:t>ПО.01. МУЗЫКАЛЬНОЕ ИСПОЛНИТЕЛЬСТВО</w:t>
      </w:r>
    </w:p>
    <w:p w:rsidR="00D63505" w:rsidRDefault="00D63505" w:rsidP="003639DC">
      <w:pPr>
        <w:pStyle w:val="10"/>
        <w:keepNext/>
        <w:keepLines/>
        <w:shd w:val="clear" w:color="auto" w:fill="auto"/>
        <w:spacing w:before="0" w:after="333" w:line="340" w:lineRule="exact"/>
        <w:ind w:left="20"/>
        <w:jc w:val="left"/>
      </w:pPr>
    </w:p>
    <w:p w:rsidR="00D63505" w:rsidRDefault="003639DC">
      <w:pPr>
        <w:pStyle w:val="10"/>
        <w:keepNext/>
        <w:keepLines/>
        <w:shd w:val="clear" w:color="auto" w:fill="auto"/>
        <w:spacing w:before="0" w:after="6340" w:line="480" w:lineRule="exact"/>
        <w:ind w:left="20"/>
      </w:pPr>
      <w:bookmarkStart w:id="0" w:name="bookmark1"/>
      <w:r>
        <w:t xml:space="preserve"> программа</w:t>
      </w:r>
      <w:r w:rsidR="00D175A2">
        <w:t xml:space="preserve"> по учебному предмету</w:t>
      </w:r>
      <w:r w:rsidR="00D175A2">
        <w:br/>
        <w:t>ПО.01.УП.02.АНСАМБЛЬ</w:t>
      </w:r>
      <w:bookmarkEnd w:id="0"/>
    </w:p>
    <w:p w:rsidR="00D63505" w:rsidRDefault="003639DC">
      <w:pPr>
        <w:pStyle w:val="22"/>
        <w:shd w:val="clear" w:color="auto" w:fill="auto"/>
        <w:spacing w:before="0" w:line="280" w:lineRule="exact"/>
        <w:ind w:left="20" w:firstLine="0"/>
        <w:sectPr w:rsidR="00D63505">
          <w:footnotePr>
            <w:numFmt w:val="upperRoman"/>
            <w:numRestart w:val="eachPage"/>
          </w:footnotePr>
          <w:pgSz w:w="11900" w:h="16840"/>
          <w:pgMar w:top="1220" w:right="2107" w:bottom="1220" w:left="2256" w:header="0" w:footer="3" w:gutter="0"/>
          <w:cols w:space="720"/>
          <w:noEndnote/>
          <w:docGrid w:linePitch="360"/>
        </w:sectPr>
      </w:pPr>
      <w:r>
        <w:t>Тума 2013</w:t>
      </w:r>
    </w:p>
    <w:p w:rsidR="00D63505" w:rsidRDefault="00D175A2">
      <w:pPr>
        <w:pStyle w:val="24"/>
        <w:keepNext/>
        <w:keepLines/>
        <w:shd w:val="clear" w:color="auto" w:fill="auto"/>
        <w:spacing w:after="632" w:line="280" w:lineRule="exact"/>
        <w:ind w:left="2200" w:firstLine="0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D63505" w:rsidRDefault="00D175A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133" w:line="280" w:lineRule="exact"/>
        <w:ind w:firstLine="0"/>
        <w:jc w:val="both"/>
      </w:pPr>
      <w:bookmarkStart w:id="2" w:name="bookmark3"/>
      <w:r>
        <w:t>Пояснительная записка</w:t>
      </w:r>
      <w:bookmarkEnd w:id="2"/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Характеристика учебного предмета, его место и роль в образовательном процессе;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Срок реализации учебного предмета;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left="180"/>
        <w:jc w:val="left"/>
      </w:pPr>
      <w:r>
        <w:t xml:space="preserve">Объем учебного времени, предусмотренный </w:t>
      </w:r>
      <w:r>
        <w:t>учебным планом образовательного учреждения на реализацию учебного предмета;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Форма проведения учебных аудиторных занятий;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Цели и задачи учебного предмета;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Обоснование структуры программы учебного предмета;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Методы обучения;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40"/>
        <w:ind w:firstLine="0"/>
      </w:pPr>
      <w:r>
        <w:t>Описание материально-технических у</w:t>
      </w:r>
      <w:r>
        <w:t>словий реализации учебного предмета;</w:t>
      </w:r>
    </w:p>
    <w:p w:rsidR="00D63505" w:rsidRDefault="00D175A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bookmarkStart w:id="3" w:name="bookmark4"/>
      <w:r>
        <w:t>Содержание учебного предмета</w:t>
      </w:r>
      <w:bookmarkEnd w:id="3"/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>Сведения о затратах учебного времени;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55"/>
        <w:ind w:firstLine="0"/>
      </w:pPr>
      <w:r>
        <w:t>Годовые требования по классам;</w:t>
      </w:r>
    </w:p>
    <w:p w:rsidR="00D63505" w:rsidRDefault="00D175A2">
      <w:pPr>
        <w:pStyle w:val="30"/>
        <w:numPr>
          <w:ilvl w:val="0"/>
          <w:numId w:val="1"/>
        </w:numPr>
        <w:shd w:val="clear" w:color="auto" w:fill="auto"/>
        <w:tabs>
          <w:tab w:val="left" w:pos="724"/>
        </w:tabs>
        <w:spacing w:after="332" w:line="280" w:lineRule="exact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D63505" w:rsidRDefault="00D175A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160" w:line="280" w:lineRule="exact"/>
        <w:ind w:firstLine="0"/>
        <w:jc w:val="both"/>
      </w:pPr>
      <w:bookmarkStart w:id="4" w:name="bookmark5"/>
      <w:r>
        <w:t>Формы и методы контроля, система оценок</w:t>
      </w:r>
      <w:bookmarkEnd w:id="4"/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240" w:lineRule="exact"/>
        <w:ind w:firstLine="0"/>
      </w:pPr>
      <w:r>
        <w:t xml:space="preserve">Аттестация: цели, виды, форма, </w:t>
      </w:r>
      <w:r>
        <w:t>содержание;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595" w:lineRule="exact"/>
        <w:ind w:firstLine="0"/>
      </w:pPr>
      <w:r>
        <w:t>Критерии оценки;</w:t>
      </w:r>
    </w:p>
    <w:p w:rsidR="00D63505" w:rsidRDefault="00D175A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595" w:lineRule="exact"/>
        <w:ind w:firstLine="0"/>
        <w:jc w:val="both"/>
      </w:pPr>
      <w:bookmarkStart w:id="5" w:name="bookmark6"/>
      <w:r>
        <w:t>Методическое обеспечение учебного процесса</w:t>
      </w:r>
      <w:bookmarkEnd w:id="5"/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line="595" w:lineRule="exact"/>
        <w:ind w:firstLine="0"/>
      </w:pPr>
      <w:r>
        <w:t>Методические рекомендации педагогическим работникам;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 w:after="285" w:line="240" w:lineRule="exact"/>
        <w:ind w:firstLine="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D63505" w:rsidRDefault="00D175A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after="0" w:line="274" w:lineRule="exact"/>
        <w:ind w:firstLine="0"/>
        <w:jc w:val="both"/>
      </w:pPr>
      <w:bookmarkStart w:id="6" w:name="bookmark7"/>
      <w:r>
        <w:t>Списки рекомендуемой нотной и методической литературы</w:t>
      </w:r>
      <w:bookmarkEnd w:id="6"/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</w:pPr>
      <w:r>
        <w:t xml:space="preserve">Список </w:t>
      </w:r>
      <w:r>
        <w:t>рекомендуемой нотной литературы;</w:t>
      </w:r>
    </w:p>
    <w:p w:rsidR="00D63505" w:rsidRDefault="00D175A2">
      <w:pPr>
        <w:pStyle w:val="4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ind w:firstLine="0"/>
        <w:sectPr w:rsidR="00D63505">
          <w:pgSz w:w="11900" w:h="16840"/>
          <w:pgMar w:top="1220" w:right="1925" w:bottom="1220" w:left="1109" w:header="0" w:footer="3" w:gutter="0"/>
          <w:cols w:space="720"/>
          <w:noEndnote/>
          <w:docGrid w:linePitch="360"/>
        </w:sectPr>
      </w:pPr>
      <w:r>
        <w:t>Список рекомендуемой методической литературы</w:t>
      </w:r>
    </w:p>
    <w:p w:rsidR="00D63505" w:rsidRDefault="00D63505">
      <w:pPr>
        <w:spacing w:before="2" w:after="2" w:line="240" w:lineRule="exact"/>
        <w:rPr>
          <w:sz w:val="19"/>
          <w:szCs w:val="19"/>
        </w:rPr>
      </w:pPr>
    </w:p>
    <w:p w:rsidR="00D63505" w:rsidRDefault="00D63505">
      <w:pPr>
        <w:rPr>
          <w:sz w:val="2"/>
          <w:szCs w:val="2"/>
        </w:rPr>
        <w:sectPr w:rsidR="00D63505">
          <w:pgSz w:w="11900" w:h="16840"/>
          <w:pgMar w:top="489" w:right="0" w:bottom="860" w:left="0" w:header="0" w:footer="3" w:gutter="0"/>
          <w:cols w:space="720"/>
          <w:noEndnote/>
          <w:docGrid w:linePitch="360"/>
        </w:sectPr>
      </w:pP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3640"/>
        </w:tabs>
        <w:spacing w:after="0" w:line="480" w:lineRule="exact"/>
        <w:ind w:left="2920" w:firstLine="0"/>
        <w:jc w:val="both"/>
      </w:pPr>
      <w:bookmarkStart w:id="7" w:name="bookmark8"/>
      <w:r>
        <w:lastRenderedPageBreak/>
        <w:t>ПОЯСНИТЕЛЬНАЯ ЗАПИСКА</w:t>
      </w:r>
      <w:bookmarkEnd w:id="7"/>
    </w:p>
    <w:p w:rsidR="00D63505" w:rsidRDefault="00D175A2">
      <w:pPr>
        <w:pStyle w:val="50"/>
        <w:shd w:val="clear" w:color="auto" w:fill="auto"/>
        <w:ind w:firstLine="760"/>
      </w:pPr>
      <w:r>
        <w:t>1. Характеристика учебного предмета, его место и роль в образовательном процессе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Программа учебного предмета «Ан</w:t>
      </w:r>
      <w:r>
        <w:t xml:space="preserve">самбль»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«Фортепиано».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 xml:space="preserve">Представленная программа предполагает знакомство с предметом </w:t>
      </w:r>
      <w:r>
        <w:t xml:space="preserve">и освоение навыков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t>для</w:t>
      </w:r>
      <w:proofErr w:type="gramEnd"/>
      <w:r>
        <w:t xml:space="preserve"> поступающих в професс</w:t>
      </w:r>
      <w:r>
        <w:t>иональные образовательные учреждения.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Фортепианный ансамбль использует и развивает базовые навыки, полученные на занятиях в классе по специальности.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</w:t>
      </w:r>
      <w:r>
        <w:t>ицирования</w:t>
      </w:r>
      <w:proofErr w:type="spellEnd"/>
      <w:r>
        <w:t>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Знакомство учеников с ансамблевым репертуаром происходит на базе 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 xml:space="preserve"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</w:t>
      </w:r>
      <w:r>
        <w:t>19 и 20 века.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D63505" w:rsidRDefault="00D175A2">
      <w:pPr>
        <w:pStyle w:val="50"/>
        <w:numPr>
          <w:ilvl w:val="0"/>
          <w:numId w:val="4"/>
        </w:numPr>
        <w:shd w:val="clear" w:color="auto" w:fill="auto"/>
        <w:tabs>
          <w:tab w:val="left" w:pos="1064"/>
        </w:tabs>
        <w:ind w:left="680" w:firstLine="0"/>
      </w:pPr>
      <w:r>
        <w:t xml:space="preserve">Срок </w:t>
      </w:r>
      <w:r>
        <w:t>реализации учебного предмета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1180"/>
        <w:jc w:val="both"/>
      </w:pPr>
      <w:r>
        <w:t xml:space="preserve">Срок реализации данной программы составляет четыре года (с 4 по 7 класс). Для учащихся, планирующих поступление в образовательные учреждения, </w:t>
      </w:r>
      <w:r>
        <w:lastRenderedPageBreak/>
        <w:t>реализующие основные профессиональные образовательные программы в области музыкальног</w:t>
      </w:r>
      <w:r>
        <w:t>о искусства, срок освоения может быть увеличен на 1 год (9 класс).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60"/>
        <w:jc w:val="left"/>
      </w:pPr>
      <w:r>
        <w:rPr>
          <w:rStyle w:val="25"/>
        </w:rPr>
        <w:t>3. Объем учебного времени,</w:t>
      </w:r>
      <w:r>
        <w:rPr>
          <w:rStyle w:val="26"/>
        </w:rPr>
        <w:t xml:space="preserve"> </w:t>
      </w:r>
      <w:r>
        <w:t>предусмотренный учебным планом образовательного учреждения на реализацию предмета «Ансамбль»:</w:t>
      </w:r>
    </w:p>
    <w:p w:rsidR="00D63505" w:rsidRDefault="00D175A2">
      <w:pPr>
        <w:pStyle w:val="28"/>
        <w:framePr w:w="9629" w:wrap="notBeside" w:vAnchor="text" w:hAnchor="text" w:xAlign="center" w:y="1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2659"/>
        <w:gridCol w:w="2640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4-7 классы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9 класс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63505">
            <w:pPr>
              <w:framePr w:w="9629" w:wrap="notBeside" w:vAnchor="text" w:hAnchor="text" w:xAlign="center" w:y="1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5" w:lineRule="exact"/>
              <w:ind w:left="320" w:firstLine="0"/>
              <w:jc w:val="left"/>
            </w:pPr>
            <w:r>
              <w:rPr>
                <w:rStyle w:val="29"/>
              </w:rPr>
              <w:t>Количество часов (общее на 4 года)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0" w:lineRule="exact"/>
              <w:ind w:firstLine="0"/>
            </w:pPr>
            <w:r>
              <w:rPr>
                <w:rStyle w:val="29"/>
              </w:rPr>
              <w:t>Количество часов (в год)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330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132 часа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132 часа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66 часов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>Количество часов на внеаудиторную (самостоятельную) работу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198 часов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66 часов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 xml:space="preserve">Недельная </w:t>
            </w:r>
            <w:r>
              <w:rPr>
                <w:rStyle w:val="29"/>
              </w:rPr>
              <w:t>аудиторная нагрузка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 час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2 часа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rPr>
                <w:rStyle w:val="29"/>
              </w:rPr>
              <w:t>Самостоятельная работа (часов в неделю)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1,5 часа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1,5 часа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rPr>
                <w:rStyle w:val="29"/>
              </w:rPr>
              <w:t>Консультации</w:t>
            </w:r>
            <w:r>
              <w:rPr>
                <w:rStyle w:val="29"/>
                <w:vertAlign w:val="superscript"/>
              </w:rPr>
              <w:footnoteReference w:id="1"/>
            </w:r>
            <w:r>
              <w:rPr>
                <w:rStyle w:val="29"/>
              </w:rPr>
              <w:t xml:space="preserve"> (для учащихся 5-7 классов)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after="240" w:line="280" w:lineRule="exact"/>
              <w:ind w:firstLine="0"/>
            </w:pPr>
            <w:r>
              <w:rPr>
                <w:rStyle w:val="29"/>
              </w:rPr>
              <w:t>6 часов</w:t>
            </w:r>
          </w:p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240" w:line="280" w:lineRule="exact"/>
              <w:ind w:left="320" w:firstLine="0"/>
              <w:jc w:val="left"/>
            </w:pPr>
            <w:r>
              <w:rPr>
                <w:rStyle w:val="29"/>
              </w:rPr>
              <w:t>(по 2 часа в год)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9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2 часа</w:t>
            </w:r>
          </w:p>
        </w:tc>
      </w:tr>
    </w:tbl>
    <w:p w:rsidR="00D63505" w:rsidRDefault="00D63505">
      <w:pPr>
        <w:framePr w:w="9629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2"/>
        <w:numPr>
          <w:ilvl w:val="0"/>
          <w:numId w:val="5"/>
        </w:numPr>
        <w:shd w:val="clear" w:color="auto" w:fill="auto"/>
        <w:tabs>
          <w:tab w:val="left" w:pos="1445"/>
        </w:tabs>
        <w:spacing w:before="233" w:line="480" w:lineRule="exact"/>
        <w:ind w:firstLine="860"/>
        <w:jc w:val="left"/>
      </w:pPr>
      <w:r>
        <w:rPr>
          <w:rStyle w:val="25"/>
        </w:rPr>
        <w:t>Форма проведения учебных аудиторных занятий:</w:t>
      </w:r>
      <w:r>
        <w:rPr>
          <w:rStyle w:val="26"/>
        </w:rPr>
        <w:t xml:space="preserve"> </w:t>
      </w:r>
      <w:r>
        <w:t xml:space="preserve">мелкогрупповая (два ученика), </w:t>
      </w:r>
      <w:r>
        <w:t>рекомендуемая продолжительность урока - 45 минут.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60"/>
        <w:jc w:val="left"/>
      </w:pPr>
      <w:r>
        <w:t>По учебному предмету "Ансамбль" к занятиям могут привлекаться как обучающиеся по данной образовательной программе, так и по другим</w:t>
      </w:r>
    </w:p>
    <w:p w:rsidR="00D63505" w:rsidRDefault="00D175A2">
      <w:pPr>
        <w:pStyle w:val="22"/>
        <w:shd w:val="clear" w:color="auto" w:fill="auto"/>
        <w:spacing w:before="0" w:line="485" w:lineRule="exact"/>
        <w:ind w:firstLine="0"/>
        <w:jc w:val="both"/>
      </w:pPr>
      <w:r>
        <w:t>образовательным программам в области музыкального искусства. Кроме того, ре</w:t>
      </w:r>
      <w:r>
        <w:t>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63505" w:rsidRDefault="00D175A2">
      <w:pPr>
        <w:pStyle w:val="50"/>
        <w:numPr>
          <w:ilvl w:val="0"/>
          <w:numId w:val="5"/>
        </w:numPr>
        <w:shd w:val="clear" w:color="auto" w:fill="auto"/>
        <w:tabs>
          <w:tab w:val="left" w:pos="987"/>
        </w:tabs>
        <w:spacing w:line="485" w:lineRule="exact"/>
        <w:ind w:left="600" w:firstLine="0"/>
      </w:pPr>
      <w:r>
        <w:t>Цели и задачи учебного предмета</w:t>
      </w:r>
    </w:p>
    <w:p w:rsidR="00D63505" w:rsidRDefault="00D175A2">
      <w:pPr>
        <w:pStyle w:val="30"/>
        <w:shd w:val="clear" w:color="auto" w:fill="auto"/>
        <w:spacing w:after="0" w:line="485" w:lineRule="exact"/>
        <w:ind w:left="600"/>
        <w:jc w:val="both"/>
      </w:pPr>
      <w:r>
        <w:t>Цель:</w:t>
      </w:r>
    </w:p>
    <w:p w:rsidR="00D63505" w:rsidRDefault="00D175A2">
      <w:pPr>
        <w:pStyle w:val="22"/>
        <w:shd w:val="clear" w:color="auto" w:fill="auto"/>
        <w:spacing w:before="0" w:line="485" w:lineRule="exact"/>
        <w:ind w:left="740" w:firstLine="0"/>
        <w:jc w:val="both"/>
      </w:pPr>
      <w:r>
        <w:t xml:space="preserve">•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</w:t>
      </w:r>
      <w:r>
        <w:lastRenderedPageBreak/>
        <w:t xml:space="preserve">приобретенных </w:t>
      </w:r>
      <w:r>
        <w:t>им знаний, умений и навыков ансамблевого исполнительства.</w:t>
      </w:r>
    </w:p>
    <w:p w:rsidR="00D63505" w:rsidRDefault="00D175A2">
      <w:pPr>
        <w:pStyle w:val="24"/>
        <w:keepNext/>
        <w:keepLines/>
        <w:shd w:val="clear" w:color="auto" w:fill="auto"/>
        <w:spacing w:after="0" w:line="485" w:lineRule="exact"/>
        <w:ind w:left="740"/>
        <w:jc w:val="both"/>
      </w:pPr>
      <w:bookmarkStart w:id="8" w:name="bookmark9"/>
      <w:r>
        <w:t>Задачи:</w:t>
      </w:r>
      <w:bookmarkEnd w:id="8"/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85" w:lineRule="exact"/>
        <w:ind w:left="740"/>
        <w:jc w:val="both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 xml:space="preserve">, оценивать игру </w:t>
      </w:r>
      <w:r>
        <w:t>друг друга);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072"/>
          <w:tab w:val="left" w:pos="8411"/>
        </w:tabs>
        <w:spacing w:before="0" w:line="485" w:lineRule="exact"/>
        <w:ind w:left="740"/>
        <w:jc w:val="both"/>
      </w:pPr>
      <w:r>
        <w:t xml:space="preserve"> стимулирование развития эмоциональности,</w:t>
      </w:r>
      <w:r>
        <w:tab/>
        <w:t>памяти,</w:t>
      </w:r>
      <w:r>
        <w:tab/>
        <w:t>мышления,</w:t>
      </w:r>
    </w:p>
    <w:p w:rsidR="00D63505" w:rsidRDefault="00D175A2">
      <w:pPr>
        <w:pStyle w:val="22"/>
        <w:shd w:val="clear" w:color="auto" w:fill="auto"/>
        <w:spacing w:before="0" w:line="485" w:lineRule="exact"/>
        <w:ind w:left="740" w:firstLine="0"/>
        <w:jc w:val="both"/>
      </w:pPr>
      <w:r>
        <w:t>воображения и творческой активности при игре в ансамбле;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 xml:space="preserve">формирование у обучающихся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 xml:space="preserve">развитие чувства </w:t>
      </w:r>
      <w:r>
        <w:t>ансамбля (чувства партнерства при игре в ансамбле), артистизма и музыкальности;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>обучение навыкам самостоятельной работы, а также навыкам чтения с листа в ансамбле;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выступлений в сфере анса</w:t>
      </w:r>
      <w:r>
        <w:t xml:space="preserve">мблевого </w:t>
      </w:r>
      <w:proofErr w:type="spellStart"/>
      <w:r>
        <w:t>музицирования</w:t>
      </w:r>
      <w:proofErr w:type="spellEnd"/>
      <w:r>
        <w:t>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6"/>
        </w:tabs>
        <w:spacing w:before="0" w:line="490" w:lineRule="exact"/>
        <w:ind w:left="740"/>
        <w:jc w:val="both"/>
      </w:pPr>
      <w:r>
        <w:t>формирование у наиболее одаренных выпускников профессионального исполнител</w:t>
      </w:r>
      <w:r>
        <w:t>ьского комплекса пианиста-солиста камерного ансамбля.</w:t>
      </w:r>
    </w:p>
    <w:p w:rsidR="00D63505" w:rsidRDefault="00D175A2">
      <w:pPr>
        <w:pStyle w:val="50"/>
        <w:numPr>
          <w:ilvl w:val="0"/>
          <w:numId w:val="5"/>
        </w:numPr>
        <w:shd w:val="clear" w:color="auto" w:fill="auto"/>
        <w:tabs>
          <w:tab w:val="left" w:pos="987"/>
        </w:tabs>
        <w:spacing w:line="470" w:lineRule="exact"/>
        <w:ind w:left="740"/>
        <w:jc w:val="left"/>
      </w:pPr>
      <w:r>
        <w:t xml:space="preserve">Обоснование структуры программы учебного предмета «Ансамбль» </w:t>
      </w:r>
      <w:r>
        <w:rPr>
          <w:rStyle w:val="51"/>
        </w:rPr>
        <w:t>Обоснованием структуры программы являются ФГТ, отражающие все</w:t>
      </w:r>
    </w:p>
    <w:p w:rsidR="00D63505" w:rsidRDefault="00D175A2">
      <w:pPr>
        <w:pStyle w:val="22"/>
        <w:shd w:val="clear" w:color="auto" w:fill="auto"/>
        <w:spacing w:before="0" w:after="152" w:line="280" w:lineRule="exact"/>
        <w:ind w:firstLine="0"/>
        <w:jc w:val="both"/>
      </w:pPr>
      <w:r>
        <w:t>аспекты работы преподавателя с учеником.</w:t>
      </w:r>
    </w:p>
    <w:p w:rsidR="00D63505" w:rsidRDefault="00D175A2">
      <w:pPr>
        <w:pStyle w:val="22"/>
        <w:shd w:val="clear" w:color="auto" w:fill="auto"/>
        <w:spacing w:before="0" w:line="280" w:lineRule="exact"/>
        <w:ind w:left="740" w:firstLine="0"/>
        <w:jc w:val="both"/>
      </w:pPr>
      <w:r>
        <w:t>Программа содержит следующие разделы: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600" w:firstLine="72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1320" w:firstLine="0"/>
        <w:jc w:val="both"/>
      </w:pPr>
      <w:r>
        <w:t>распределение учебного материала по годам обучения;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1320" w:firstLine="0"/>
        <w:jc w:val="both"/>
      </w:pPr>
      <w:r>
        <w:t>описание дидактических единиц учебного предмета;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1320" w:firstLine="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1320" w:firstLine="0"/>
        <w:jc w:val="both"/>
      </w:pPr>
      <w:r>
        <w:t xml:space="preserve">формы и методы контроля, </w:t>
      </w:r>
      <w:r>
        <w:t>система оценок;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647"/>
        </w:tabs>
        <w:spacing w:before="0" w:line="480" w:lineRule="exact"/>
        <w:ind w:left="1320" w:firstLine="0"/>
        <w:jc w:val="both"/>
      </w:pPr>
      <w:r>
        <w:t>методическое обеспечение учебного процесса.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both"/>
      </w:pPr>
      <w: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D63505" w:rsidRDefault="00D175A2">
      <w:pPr>
        <w:pStyle w:val="50"/>
        <w:numPr>
          <w:ilvl w:val="0"/>
          <w:numId w:val="5"/>
        </w:numPr>
        <w:shd w:val="clear" w:color="auto" w:fill="auto"/>
        <w:tabs>
          <w:tab w:val="left" w:pos="963"/>
        </w:tabs>
        <w:ind w:left="600" w:firstLine="0"/>
      </w:pPr>
      <w:r>
        <w:t>Методы обучения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both"/>
      </w:pPr>
      <w:r>
        <w:t xml:space="preserve">Для достижения поставленной цели и реализации задач предмета используются </w:t>
      </w:r>
      <w:r>
        <w:t>следующие методы обучения: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480" w:lineRule="exact"/>
        <w:ind w:firstLine="740"/>
        <w:jc w:val="both"/>
      </w:pPr>
      <w:r>
        <w:t>словесный (объяснение, разбор, анализ и сравнение музыкального материала обеих партий);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480" w:lineRule="exact"/>
        <w:ind w:firstLine="740"/>
        <w:jc w:val="both"/>
      </w:pPr>
      <w:r>
        <w:t>наглядный (показ, демонстрация отдельных частей и всего произведения);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480" w:lineRule="exact"/>
        <w:ind w:firstLine="740"/>
        <w:jc w:val="both"/>
      </w:pPr>
      <w:proofErr w:type="gramStart"/>
      <w:r>
        <w:t>практический</w:t>
      </w:r>
      <w:proofErr w:type="gramEnd"/>
      <w:r>
        <w:t xml:space="preserve"> (воспроизводящие и творческие упражнения, деление целого </w:t>
      </w:r>
      <w:r>
        <w:t>произведения на более мелкие части для подробной проработки и последующая организация целого);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480" w:lineRule="exact"/>
        <w:ind w:firstLine="740"/>
        <w:jc w:val="both"/>
      </w:pPr>
      <w: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335"/>
        </w:tabs>
        <w:spacing w:before="0" w:line="480" w:lineRule="exact"/>
        <w:ind w:firstLine="740"/>
        <w:jc w:val="both"/>
      </w:pPr>
      <w:r>
        <w:t xml:space="preserve">индивидуальный подход к каждому ученику с </w:t>
      </w:r>
      <w:r>
        <w:t>учетом возрастных особенностей, работоспособности и уровня подготовки.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both"/>
      </w:pPr>
      <w:r>
        <w:t xml:space="preserve">Предложенные методы работы с фортепианным ансамблем в рамках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являются наиболее продуктивными при реализации поставленных целей и задач уче</w:t>
      </w:r>
      <w:r>
        <w:t>бного предмета и основаны на проверенных методиках и сложившихся традициях ансамблевого исполнительства на фортепиано.</w:t>
      </w:r>
    </w:p>
    <w:p w:rsidR="00D63505" w:rsidRDefault="00D175A2">
      <w:pPr>
        <w:pStyle w:val="50"/>
        <w:numPr>
          <w:ilvl w:val="0"/>
          <w:numId w:val="5"/>
        </w:numPr>
        <w:shd w:val="clear" w:color="auto" w:fill="auto"/>
        <w:tabs>
          <w:tab w:val="left" w:pos="1335"/>
        </w:tabs>
        <w:ind w:firstLine="740"/>
      </w:pPr>
      <w:r>
        <w:t xml:space="preserve">Описание материально-технических условий реализации </w:t>
      </w:r>
      <w:proofErr w:type="gramStart"/>
      <w:r>
        <w:t>учебного</w:t>
      </w:r>
      <w:proofErr w:type="gramEnd"/>
    </w:p>
    <w:p w:rsidR="00D63505" w:rsidRDefault="00D175A2">
      <w:pPr>
        <w:pStyle w:val="50"/>
        <w:shd w:val="clear" w:color="auto" w:fill="auto"/>
        <w:ind w:firstLine="0"/>
        <w:jc w:val="left"/>
      </w:pPr>
      <w:r>
        <w:t>предмета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20"/>
        <w:jc w:val="both"/>
      </w:pPr>
      <w:r>
        <w:t>Материально-техническая база образовательного учреждения должна соо</w:t>
      </w:r>
      <w:r>
        <w:t>тветствовать санитарным и противопожарным нормам, нормам охраны труда.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20"/>
        <w:jc w:val="both"/>
      </w:pPr>
      <w:r>
        <w:t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</w:t>
      </w:r>
      <w:r>
        <w:t>я 2-х фортепиано.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20"/>
        <w:jc w:val="both"/>
      </w:pPr>
      <w: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19"/>
        </w:tabs>
        <w:spacing w:after="0" w:line="480" w:lineRule="exact"/>
        <w:ind w:left="2280" w:firstLine="0"/>
        <w:jc w:val="both"/>
      </w:pPr>
      <w:bookmarkStart w:id="9" w:name="bookmark10"/>
      <w:r>
        <w:lastRenderedPageBreak/>
        <w:t>Содержание учебного предмета</w:t>
      </w:r>
      <w:bookmarkEnd w:id="9"/>
    </w:p>
    <w:p w:rsidR="00D63505" w:rsidRDefault="00D175A2">
      <w:pPr>
        <w:pStyle w:val="22"/>
        <w:shd w:val="clear" w:color="auto" w:fill="auto"/>
        <w:spacing w:before="0" w:line="480" w:lineRule="exact"/>
        <w:ind w:left="260" w:firstLine="720"/>
        <w:jc w:val="both"/>
      </w:pPr>
      <w:r>
        <w:rPr>
          <w:rStyle w:val="2a"/>
        </w:rPr>
        <w:t>1. Сведения о затратах учебного времени,</w:t>
      </w:r>
      <w: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D63505" w:rsidRDefault="00D175A2">
      <w:pPr>
        <w:pStyle w:val="a7"/>
        <w:framePr w:w="9624" w:wrap="notBeside" w:vAnchor="text" w:hAnchor="text" w:xAlign="center" w:y="1"/>
        <w:shd w:val="clear" w:color="auto" w:fill="auto"/>
        <w:spacing w:line="280" w:lineRule="exact"/>
      </w:pPr>
      <w:r>
        <w:t>Срок обучения - 9 лет</w:t>
      </w:r>
    </w:p>
    <w:p w:rsidR="00D63505" w:rsidRDefault="00D175A2">
      <w:pPr>
        <w:pStyle w:val="32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734"/>
        <w:gridCol w:w="710"/>
        <w:gridCol w:w="710"/>
        <w:gridCol w:w="706"/>
        <w:gridCol w:w="710"/>
        <w:gridCol w:w="706"/>
        <w:gridCol w:w="710"/>
        <w:gridCol w:w="734"/>
        <w:gridCol w:w="667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Распределение по годам обучения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9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proofErr w:type="gramStart"/>
            <w:r>
              <w:rPr>
                <w:rStyle w:val="29"/>
              </w:rPr>
              <w:t xml:space="preserve">Продолжительно </w:t>
            </w:r>
            <w:proofErr w:type="spellStart"/>
            <w:r>
              <w:rPr>
                <w:rStyle w:val="29"/>
              </w:rPr>
              <w:t>сть</w:t>
            </w:r>
            <w:proofErr w:type="spellEnd"/>
            <w:proofErr w:type="gramEnd"/>
            <w:r>
              <w:rPr>
                <w:rStyle w:val="29"/>
              </w:rPr>
              <w:t xml:space="preserve"> учебных </w:t>
            </w:r>
            <w:r>
              <w:rPr>
                <w:rStyle w:val="29"/>
              </w:rPr>
              <w:t>занятий (в неделях)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33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 xml:space="preserve">Количество часов на </w:t>
            </w:r>
            <w:r>
              <w:rPr>
                <w:rStyle w:val="2b"/>
              </w:rPr>
              <w:t xml:space="preserve">аудиторные </w:t>
            </w:r>
            <w:r>
              <w:rPr>
                <w:rStyle w:val="29"/>
              </w:rPr>
              <w:t>занятия (в неделю)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2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9"/>
              </w:rPr>
              <w:t>Консультации (часов в год)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63505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9"/>
              </w:rPr>
              <w:t>2</w:t>
            </w:r>
          </w:p>
        </w:tc>
      </w:tr>
    </w:tbl>
    <w:p w:rsidR="00D63505" w:rsidRDefault="00D63505">
      <w:pPr>
        <w:framePr w:w="9624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2"/>
        <w:shd w:val="clear" w:color="auto" w:fill="auto"/>
        <w:spacing w:before="233" w:line="480" w:lineRule="exact"/>
        <w:ind w:left="260" w:firstLine="720"/>
        <w:jc w:val="left"/>
      </w:pPr>
      <w:r>
        <w:t xml:space="preserve">Объем времени на самостоятельную работу определяется с учетом сложившихся педагогических традиций и </w:t>
      </w:r>
      <w:r>
        <w:t>методической целесообразности. Виды внеаудиторной работы: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480" w:lineRule="exact"/>
        <w:ind w:firstLine="820"/>
        <w:jc w:val="both"/>
      </w:pPr>
      <w:r>
        <w:t>выполнение домашнего задания;</w:t>
      </w:r>
    </w:p>
    <w:p w:rsidR="00D63505" w:rsidRDefault="00D175A2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480" w:lineRule="exact"/>
        <w:ind w:firstLine="820"/>
        <w:jc w:val="both"/>
      </w:pPr>
      <w:r>
        <w:t>подготовка к концертным выступлениям;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180" w:firstLine="580"/>
        <w:jc w:val="left"/>
      </w:pPr>
      <w:r>
        <w:t>- посещение учреждений культуры (филармоний, театров, концертных залов и др.);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right"/>
      </w:pPr>
      <w:r>
        <w:t>- участие обучающихся в концертах, творческих мероп</w:t>
      </w:r>
      <w:r>
        <w:t>риятиях и культурно-просветительской деятельности образовательного учреждения и др.</w:t>
      </w:r>
    </w:p>
    <w:p w:rsidR="00D63505" w:rsidRDefault="00D175A2">
      <w:pPr>
        <w:pStyle w:val="22"/>
        <w:shd w:val="clear" w:color="auto" w:fill="auto"/>
        <w:spacing w:before="0" w:after="424" w:line="480" w:lineRule="exact"/>
        <w:ind w:firstLine="76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D63505" w:rsidRDefault="00D175A2">
      <w:pPr>
        <w:pStyle w:val="50"/>
        <w:shd w:val="clear" w:color="auto" w:fill="auto"/>
        <w:spacing w:line="475" w:lineRule="exact"/>
        <w:ind w:firstLine="760"/>
      </w:pPr>
      <w:r>
        <w:t>2. Требования по годам обучения</w:t>
      </w:r>
    </w:p>
    <w:p w:rsidR="00D63505" w:rsidRDefault="00D175A2">
      <w:pPr>
        <w:pStyle w:val="22"/>
        <w:shd w:val="clear" w:color="auto" w:fill="auto"/>
        <w:spacing w:before="0" w:line="475" w:lineRule="exact"/>
        <w:ind w:left="180" w:firstLine="700"/>
        <w:jc w:val="both"/>
      </w:pPr>
      <w:r>
        <w:t xml:space="preserve">В ансамблевой игре так же, как и в сольном исполнительстве, необходимо сформировать определенные музыкально-технические знания, умения владения </w:t>
      </w:r>
      <w:r>
        <w:lastRenderedPageBreak/>
        <w:t>инструментом, навыки совместной игры, такие, как: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27"/>
        </w:tabs>
        <w:spacing w:before="0" w:line="485" w:lineRule="exact"/>
        <w:ind w:firstLine="760"/>
        <w:jc w:val="both"/>
      </w:pPr>
      <w:r>
        <w:t>сформированный комплекс умений</w:t>
      </w:r>
      <w:r>
        <w:t xml:space="preserve">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5823"/>
          <w:tab w:val="left" w:pos="8013"/>
        </w:tabs>
        <w:spacing w:before="0" w:line="480" w:lineRule="exact"/>
        <w:ind w:firstLine="760"/>
        <w:jc w:val="both"/>
      </w:pPr>
      <w:r>
        <w:t xml:space="preserve"> </w:t>
      </w:r>
      <w:proofErr w:type="gramStart"/>
      <w:r>
        <w:t>знание ансамблевого репертуара</w:t>
      </w:r>
      <w:r>
        <w:tab/>
        <w:t>(музыкальных</w:t>
      </w:r>
      <w:r>
        <w:tab/>
        <w:t>произведений</w:t>
      </w:r>
      <w:r>
        <w:t>,</w:t>
      </w:r>
      <w:proofErr w:type="gramEnd"/>
    </w:p>
    <w:p w:rsidR="00D63505" w:rsidRDefault="00D175A2">
      <w:pPr>
        <w:pStyle w:val="22"/>
        <w:shd w:val="clear" w:color="auto" w:fill="auto"/>
        <w:tabs>
          <w:tab w:val="left" w:pos="5823"/>
        </w:tabs>
        <w:spacing w:before="0" w:line="480" w:lineRule="exact"/>
        <w:ind w:firstLine="0"/>
        <w:jc w:val="both"/>
      </w:pPr>
      <w:r>
        <w:t>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</w:t>
      </w:r>
      <w:r>
        <w:tab/>
        <w:t>отечественных и зарубежных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>композиторов;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5" w:lineRule="exact"/>
        <w:ind w:firstLine="760"/>
        <w:jc w:val="both"/>
      </w:pPr>
      <w:r>
        <w:t>знание основных направлений кам</w:t>
      </w:r>
      <w:r>
        <w:t>ерно-ансамблевой музыки различных</w:t>
      </w:r>
    </w:p>
    <w:p w:rsidR="00D63505" w:rsidRDefault="00D175A2">
      <w:pPr>
        <w:pStyle w:val="22"/>
        <w:shd w:val="clear" w:color="auto" w:fill="auto"/>
        <w:spacing w:before="0" w:line="485" w:lineRule="exact"/>
        <w:ind w:firstLine="0"/>
        <w:jc w:val="both"/>
      </w:pPr>
      <w:r>
        <w:t>эпох;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5" w:lineRule="exact"/>
        <w:ind w:firstLine="760"/>
        <w:jc w:val="both"/>
      </w:pPr>
      <w:r>
        <w:t xml:space="preserve">навыки по решению музыкально-исполнительских задач </w:t>
      </w:r>
      <w:proofErr w:type="gramStart"/>
      <w:r>
        <w:t>ансамблевого</w:t>
      </w:r>
      <w:proofErr w:type="gramEnd"/>
    </w:p>
    <w:p w:rsidR="00D63505" w:rsidRDefault="00D175A2">
      <w:pPr>
        <w:pStyle w:val="22"/>
        <w:shd w:val="clear" w:color="auto" w:fill="auto"/>
        <w:tabs>
          <w:tab w:val="left" w:pos="2515"/>
        </w:tabs>
        <w:spacing w:before="0" w:line="485" w:lineRule="exact"/>
        <w:ind w:firstLine="0"/>
        <w:jc w:val="both"/>
      </w:pPr>
      <w:r>
        <w:t>исполнительства,</w:t>
      </w:r>
      <w:r>
        <w:tab/>
      </w:r>
      <w:proofErr w:type="gramStart"/>
      <w:r>
        <w:t>обусловленных</w:t>
      </w:r>
      <w:proofErr w:type="gramEnd"/>
      <w:r>
        <w:t xml:space="preserve"> художественным содержанием и</w:t>
      </w:r>
    </w:p>
    <w:p w:rsidR="00D63505" w:rsidRDefault="00D175A2">
      <w:pPr>
        <w:pStyle w:val="22"/>
        <w:shd w:val="clear" w:color="auto" w:fill="auto"/>
        <w:spacing w:before="0" w:line="485" w:lineRule="exact"/>
        <w:ind w:firstLine="0"/>
        <w:jc w:val="both"/>
      </w:pPr>
      <w:r>
        <w:t>особенностями формы, жанра и стиля музыкального произведения.</w:t>
      </w:r>
    </w:p>
    <w:p w:rsidR="00D63505" w:rsidRDefault="00D175A2">
      <w:pPr>
        <w:pStyle w:val="22"/>
        <w:shd w:val="clear" w:color="auto" w:fill="auto"/>
        <w:spacing w:before="0" w:line="485" w:lineRule="exact"/>
        <w:ind w:firstLine="760"/>
        <w:jc w:val="both"/>
      </w:pPr>
      <w:r>
        <w:t xml:space="preserve">Данная программа отражает </w:t>
      </w:r>
      <w:r>
        <w:t>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</w:t>
      </w:r>
      <w:r>
        <w:t>, умений и навыков.</w:t>
      </w:r>
    </w:p>
    <w:p w:rsidR="00D63505" w:rsidRDefault="00D175A2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480" w:lineRule="exact"/>
        <w:ind w:firstLine="760"/>
        <w:jc w:val="both"/>
      </w:pPr>
      <w:bookmarkStart w:id="10" w:name="bookmark11"/>
      <w:proofErr w:type="gramStart"/>
      <w:r>
        <w:t>к</w:t>
      </w:r>
      <w:proofErr w:type="gramEnd"/>
      <w:r>
        <w:t>ласс (1 год обучения)</w:t>
      </w:r>
      <w:bookmarkEnd w:id="10"/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</w:t>
      </w:r>
      <w:r>
        <w:t>ртнеры подбираются по близкому уровню подготовки.</w:t>
      </w:r>
    </w:p>
    <w:p w:rsidR="00D63505" w:rsidRDefault="00D175A2">
      <w:pPr>
        <w:pStyle w:val="22"/>
        <w:shd w:val="clear" w:color="auto" w:fill="auto"/>
        <w:spacing w:before="0" w:after="580" w:line="480" w:lineRule="exact"/>
        <w:ind w:firstLine="760"/>
        <w:jc w:val="both"/>
      </w:pPr>
      <w:r>
        <w:t xml:space="preserve">За год ученики должны пройти 2-3 ансамбля. В конце учебного года </w:t>
      </w:r>
      <w:proofErr w:type="gramStart"/>
      <w:r>
        <w:t>обучающиеся</w:t>
      </w:r>
      <w:proofErr w:type="gramEnd"/>
      <w:r>
        <w:t xml:space="preserve"> сдают зачет из 1-2 произведений. Зачетом может считаться выступление на классном вечере, концерте или академическом вечере.</w:t>
      </w:r>
    </w:p>
    <w:p w:rsidR="00D63505" w:rsidRDefault="00D175A2">
      <w:pPr>
        <w:pStyle w:val="24"/>
        <w:keepNext/>
        <w:keepLines/>
        <w:shd w:val="clear" w:color="auto" w:fill="auto"/>
        <w:spacing w:after="157" w:line="280" w:lineRule="exact"/>
        <w:ind w:firstLine="0"/>
      </w:pPr>
      <w:bookmarkStart w:id="11" w:name="bookmark12"/>
      <w:r>
        <w:t>Приме</w:t>
      </w:r>
      <w:r>
        <w:t>рный рекомендуемый репертуарный список:</w:t>
      </w:r>
      <w:bookmarkEnd w:id="11"/>
    </w:p>
    <w:p w:rsidR="00D63505" w:rsidRDefault="00D175A2">
      <w:pPr>
        <w:pStyle w:val="22"/>
        <w:shd w:val="clear" w:color="auto" w:fill="auto"/>
        <w:tabs>
          <w:tab w:val="left" w:pos="2862"/>
        </w:tabs>
        <w:spacing w:before="0" w:line="280" w:lineRule="exact"/>
        <w:ind w:left="400" w:firstLine="0"/>
        <w:jc w:val="both"/>
      </w:pPr>
      <w:proofErr w:type="spellStart"/>
      <w:r>
        <w:t>Агафонников</w:t>
      </w:r>
      <w:proofErr w:type="spellEnd"/>
      <w:r>
        <w:t xml:space="preserve"> Н.</w:t>
      </w:r>
      <w:r>
        <w:tab/>
        <w:t>Русский танец из цикла ” Пестрые картинки”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6"/>
        <w:gridCol w:w="7114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lastRenderedPageBreak/>
              <w:t>Балакирев</w:t>
            </w:r>
            <w:proofErr w:type="spellEnd"/>
            <w:r>
              <w:rPr>
                <w:rStyle w:val="29"/>
              </w:rPr>
              <w:t xml:space="preserve"> М.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 На Волге”, ’’</w:t>
            </w:r>
            <w:proofErr w:type="gramStart"/>
            <w:r>
              <w:rPr>
                <w:rStyle w:val="29"/>
              </w:rPr>
              <w:t>Хороводная</w:t>
            </w:r>
            <w:proofErr w:type="gramEnd"/>
            <w:r>
              <w:rPr>
                <w:rStyle w:val="29"/>
              </w:rPr>
              <w:t>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Бетховен Л.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 Контрданс”. Соч.6, Соната Ре мажор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Бизе Ж.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 Хор мальчиков ” из оперы ”</w:t>
            </w:r>
            <w:proofErr w:type="spellStart"/>
            <w:r>
              <w:rPr>
                <w:rStyle w:val="29"/>
              </w:rPr>
              <w:t>Кармен</w:t>
            </w:r>
            <w:proofErr w:type="spellEnd"/>
            <w:r>
              <w:rPr>
                <w:rStyle w:val="29"/>
              </w:rPr>
              <w:t>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Бородин А.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Полька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Брамс И.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Ор.39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 xml:space="preserve">ва вальса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(авторская редакция)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Вебер К.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Ор. 3 №1 Сонатина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>о мажор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left="380" w:firstLine="0"/>
              <w:jc w:val="left"/>
            </w:pPr>
            <w:r>
              <w:rPr>
                <w:rStyle w:val="29"/>
              </w:rPr>
              <w:t>Вебер К. Вебер К.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5" w:lineRule="exact"/>
              <w:ind w:left="200" w:firstLine="0"/>
              <w:jc w:val="left"/>
            </w:pPr>
            <w:r>
              <w:rPr>
                <w:rStyle w:val="29"/>
              </w:rPr>
              <w:t xml:space="preserve">Ор.60 Пьесы №№ 1, 24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 Вальс из оперы ” Волшебный стрелок”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Гаврилин В.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’’Часики” из цикла </w:t>
            </w:r>
            <w:r>
              <w:rPr>
                <w:rStyle w:val="29"/>
              </w:rPr>
              <w:t>’’Зарисовки”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gramStart"/>
            <w:r>
              <w:rPr>
                <w:rStyle w:val="29"/>
              </w:rPr>
              <w:t xml:space="preserve">Г </w:t>
            </w:r>
            <w:proofErr w:type="spellStart"/>
            <w:r>
              <w:rPr>
                <w:rStyle w:val="29"/>
              </w:rPr>
              <w:t>айдн</w:t>
            </w:r>
            <w:proofErr w:type="spellEnd"/>
            <w:proofErr w:type="gramEnd"/>
            <w:r>
              <w:rPr>
                <w:rStyle w:val="29"/>
              </w:rPr>
              <w:t xml:space="preserve"> Й.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’’Учитель и ученик”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Глинка М.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5" w:lineRule="exact"/>
              <w:ind w:left="200" w:firstLine="0"/>
              <w:jc w:val="left"/>
            </w:pPr>
            <w:r>
              <w:rPr>
                <w:rStyle w:val="29"/>
              </w:rPr>
              <w:t xml:space="preserve">Полька, ” Марш </w:t>
            </w:r>
            <w:proofErr w:type="spellStart"/>
            <w:r>
              <w:rPr>
                <w:rStyle w:val="29"/>
              </w:rPr>
              <w:t>Черномора</w:t>
            </w:r>
            <w:proofErr w:type="spellEnd"/>
            <w:r>
              <w:rPr>
                <w:rStyle w:val="29"/>
              </w:rPr>
              <w:t>” из оперы ” Руслан и Людмила”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Глиэр Р.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Ор.61 №20 ”Рожь колышется”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5" w:lineRule="exact"/>
              <w:ind w:left="380" w:firstLine="0"/>
              <w:jc w:val="left"/>
            </w:pPr>
            <w:r>
              <w:rPr>
                <w:rStyle w:val="29"/>
              </w:rPr>
              <w:t xml:space="preserve">Гречанинов А. </w:t>
            </w:r>
            <w:proofErr w:type="spellStart"/>
            <w:r>
              <w:rPr>
                <w:rStyle w:val="29"/>
              </w:rPr>
              <w:t>ДиабеллиА</w:t>
            </w:r>
            <w:proofErr w:type="spellEnd"/>
            <w:r>
              <w:rPr>
                <w:rStyle w:val="29"/>
              </w:rPr>
              <w:t>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75" w:lineRule="exact"/>
              <w:ind w:left="200" w:firstLine="0"/>
              <w:jc w:val="left"/>
            </w:pPr>
            <w:r>
              <w:rPr>
                <w:rStyle w:val="29"/>
              </w:rPr>
              <w:t xml:space="preserve">’’Весенним утром”, пьеса соч.99 № 2 Сонатина Фа мажор в 4 </w:t>
            </w:r>
            <w:r>
              <w:rPr>
                <w:rStyle w:val="29"/>
              </w:rPr>
              <w:t>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Зив М.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’Предчувствие”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2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t>Иршаи</w:t>
            </w:r>
            <w:proofErr w:type="spellEnd"/>
            <w:r>
              <w:rPr>
                <w:rStyle w:val="29"/>
              </w:rPr>
              <w:t xml:space="preserve"> Е.</w:t>
            </w:r>
          </w:p>
        </w:tc>
        <w:tc>
          <w:tcPr>
            <w:tcW w:w="711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”Сло</w:t>
            </w:r>
            <w:proofErr w:type="gramStart"/>
            <w:r>
              <w:rPr>
                <w:rStyle w:val="29"/>
              </w:rPr>
              <w:t>н-</w:t>
            </w:r>
            <w:proofErr w:type="gramEnd"/>
            <w:r>
              <w:rPr>
                <w:rStyle w:val="29"/>
              </w:rPr>
              <w:t xml:space="preserve"> бостон”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t>Куперен</w:t>
            </w:r>
            <w:proofErr w:type="spellEnd"/>
            <w:r>
              <w:rPr>
                <w:rStyle w:val="29"/>
              </w:rPr>
              <w:t xml:space="preserve"> Ф.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 Кукушка”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2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Мак - </w:t>
            </w:r>
            <w:proofErr w:type="spellStart"/>
            <w:r>
              <w:rPr>
                <w:rStyle w:val="29"/>
              </w:rPr>
              <w:t>Доуэлл</w:t>
            </w:r>
            <w:proofErr w:type="spellEnd"/>
            <w:r>
              <w:rPr>
                <w:rStyle w:val="29"/>
              </w:rPr>
              <w:t xml:space="preserve"> Э.</w:t>
            </w:r>
          </w:p>
        </w:tc>
        <w:tc>
          <w:tcPr>
            <w:tcW w:w="711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”К дикой розе”</w:t>
            </w:r>
          </w:p>
        </w:tc>
      </w:tr>
    </w:tbl>
    <w:p w:rsidR="00D63505" w:rsidRDefault="00D63505">
      <w:pPr>
        <w:framePr w:w="9840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7109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Моцарт В.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 xml:space="preserve">Сонаты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>о мажор и Си бемоль мажор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17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>Моцарт В. Прокофьев С. Прокофьев С.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9"/>
              </w:rPr>
              <w:t>"Весенняя песня”</w:t>
            </w:r>
          </w:p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left="400" w:firstLine="0"/>
              <w:jc w:val="left"/>
            </w:pPr>
            <w:proofErr w:type="gramStart"/>
            <w:r>
              <w:rPr>
                <w:rStyle w:val="29"/>
              </w:rPr>
              <w:t xml:space="preserve">Гавот из "Классической </w:t>
            </w:r>
            <w:r>
              <w:rPr>
                <w:rStyle w:val="29"/>
              </w:rPr>
              <w:t xml:space="preserve">симфонии"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8 рук "Петя и волк" (для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руки, </w:t>
            </w:r>
            <w:proofErr w:type="spellStart"/>
            <w:r>
              <w:rPr>
                <w:rStyle w:val="29"/>
              </w:rPr>
              <w:t>перелож</w:t>
            </w:r>
            <w:proofErr w:type="spellEnd"/>
            <w:r>
              <w:rPr>
                <w:rStyle w:val="29"/>
              </w:rPr>
              <w:t>.</w:t>
            </w:r>
            <w:proofErr w:type="gramEnd"/>
            <w:r>
              <w:rPr>
                <w:rStyle w:val="29"/>
              </w:rPr>
              <w:t xml:space="preserve"> </w:t>
            </w:r>
            <w:proofErr w:type="gramStart"/>
            <w:r>
              <w:rPr>
                <w:rStyle w:val="29"/>
              </w:rPr>
              <w:t>В.Блока)</w:t>
            </w:r>
            <w:proofErr w:type="gramEnd"/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Равель М.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>"Моя матушка-гусыня", 5 детских пьес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Рахманинов С.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>"Итальянская полька" (1 авторская редакция)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Р.-Корсаков</w:t>
            </w:r>
            <w:proofErr w:type="spellEnd"/>
            <w:r>
              <w:rPr>
                <w:rStyle w:val="29"/>
              </w:rPr>
              <w:t xml:space="preserve"> Н.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 xml:space="preserve">Колыбельная из оперы “Сказка о </w:t>
            </w:r>
            <w:r>
              <w:rPr>
                <w:rStyle w:val="29"/>
              </w:rPr>
              <w:t xml:space="preserve">царе </w:t>
            </w:r>
            <w:proofErr w:type="spellStart"/>
            <w:r>
              <w:rPr>
                <w:rStyle w:val="29"/>
              </w:rPr>
              <w:t>Салтане</w:t>
            </w:r>
            <w:proofErr w:type="spellEnd"/>
            <w:r>
              <w:rPr>
                <w:rStyle w:val="29"/>
              </w:rPr>
              <w:t>”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>Свиридов Г. Стравинский И.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after="240" w:line="280" w:lineRule="exact"/>
              <w:ind w:firstLine="0"/>
              <w:jc w:val="both"/>
            </w:pPr>
            <w:r>
              <w:rPr>
                <w:rStyle w:val="29"/>
              </w:rPr>
              <w:t>" Романс"</w:t>
            </w:r>
          </w:p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240" w:line="280" w:lineRule="exact"/>
              <w:ind w:firstLine="0"/>
              <w:jc w:val="both"/>
            </w:pPr>
            <w:r>
              <w:rPr>
                <w:rStyle w:val="29"/>
              </w:rPr>
              <w:t>" Анданте"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>"Колыбельная в бурю"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>Вальс из балета " Спящая красавица"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>"Уж ты, поле мое, поле чистое"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17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Чемберджи</w:t>
            </w:r>
            <w:proofErr w:type="spellEnd"/>
            <w:r>
              <w:rPr>
                <w:rStyle w:val="29"/>
              </w:rPr>
              <w:t xml:space="preserve"> Н. Хачатурян А.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left="400" w:firstLine="0"/>
              <w:jc w:val="left"/>
            </w:pPr>
            <w:r>
              <w:rPr>
                <w:rStyle w:val="29"/>
              </w:rPr>
              <w:t xml:space="preserve">"Снегурочка" из балета "Сон </w:t>
            </w:r>
            <w:proofErr w:type="spellStart"/>
            <w:r>
              <w:rPr>
                <w:rStyle w:val="29"/>
              </w:rPr>
              <w:t>Дремович</w:t>
            </w:r>
            <w:proofErr w:type="spellEnd"/>
            <w:r>
              <w:rPr>
                <w:rStyle w:val="29"/>
              </w:rPr>
              <w:t>" в 4 руки "Танец девушек"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Шостакович Д.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90" w:lineRule="exact"/>
              <w:ind w:left="400" w:firstLine="0"/>
              <w:jc w:val="left"/>
            </w:pPr>
            <w:r>
              <w:rPr>
                <w:rStyle w:val="29"/>
              </w:rPr>
              <w:t xml:space="preserve">"Контрданс", "Вальс", "Шарманка", "Галоп" из сюиты к </w:t>
            </w:r>
            <w:proofErr w:type="gramStart"/>
            <w:r>
              <w:rPr>
                <w:rStyle w:val="29"/>
              </w:rPr>
              <w:t>к</w:t>
            </w:r>
            <w:proofErr w:type="gramEnd"/>
            <w:r>
              <w:rPr>
                <w:rStyle w:val="29"/>
              </w:rPr>
              <w:t>/</w:t>
            </w:r>
            <w:proofErr w:type="spellStart"/>
            <w:r>
              <w:rPr>
                <w:rStyle w:val="29"/>
              </w:rPr>
              <w:t>ф</w:t>
            </w:r>
            <w:proofErr w:type="spellEnd"/>
            <w:r>
              <w:rPr>
                <w:rStyle w:val="29"/>
              </w:rPr>
              <w:t xml:space="preserve"> "Овод" (переложение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Богомолова)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7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Фрид</w:t>
            </w:r>
            <w:proofErr w:type="spellEnd"/>
            <w:r>
              <w:rPr>
                <w:rStyle w:val="29"/>
              </w:rPr>
              <w:t xml:space="preserve"> Г.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Чешская полька Фа мажор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Шитте</w:t>
            </w:r>
            <w:proofErr w:type="spellEnd"/>
            <w:r>
              <w:rPr>
                <w:rStyle w:val="29"/>
              </w:rPr>
              <w:t xml:space="preserve"> Л.</w:t>
            </w:r>
          </w:p>
        </w:tc>
        <w:tc>
          <w:tcPr>
            <w:tcW w:w="7109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Чардаш Ля мажор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Шуберт Ф.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left="400" w:firstLine="0"/>
              <w:jc w:val="left"/>
            </w:pPr>
            <w:r>
              <w:rPr>
                <w:rStyle w:val="29"/>
              </w:rPr>
              <w:t>Ор.61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 xml:space="preserve">ва полонеза в 4 руки, </w:t>
            </w:r>
            <w:r>
              <w:rPr>
                <w:rStyle w:val="29"/>
              </w:rPr>
              <w:t>ор.51 Три военных марша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170" w:type="dxa"/>
            <w:shd w:val="clear" w:color="auto" w:fill="FFFFFF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Шуман Р.</w:t>
            </w:r>
          </w:p>
        </w:tc>
        <w:tc>
          <w:tcPr>
            <w:tcW w:w="7109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78" w:wrap="notBeside" w:vAnchor="text" w:hAnchor="text" w:xAlign="center" w:y="1"/>
              <w:shd w:val="clear" w:color="auto" w:fill="auto"/>
              <w:spacing w:before="0" w:line="480" w:lineRule="exact"/>
              <w:ind w:left="400" w:hanging="140"/>
              <w:jc w:val="left"/>
            </w:pPr>
            <w:r>
              <w:rPr>
                <w:rStyle w:val="29"/>
              </w:rPr>
              <w:t>Ор.85 № 4 " Игра в прятки", №6 "Печаль" в 4 руки из цикла «Для маленьких и больших детей"</w:t>
            </w:r>
          </w:p>
        </w:tc>
      </w:tr>
    </w:tbl>
    <w:p w:rsidR="00D63505" w:rsidRDefault="00D63505">
      <w:pPr>
        <w:framePr w:w="9278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30"/>
        <w:numPr>
          <w:ilvl w:val="0"/>
          <w:numId w:val="7"/>
        </w:numPr>
        <w:shd w:val="clear" w:color="auto" w:fill="auto"/>
        <w:tabs>
          <w:tab w:val="left" w:pos="1085"/>
        </w:tabs>
        <w:spacing w:before="638" w:after="0" w:line="280" w:lineRule="exact"/>
        <w:ind w:left="760"/>
        <w:jc w:val="both"/>
      </w:pPr>
      <w:r>
        <w:t>класс (2 год обучения)</w:t>
      </w:r>
    </w:p>
    <w:p w:rsidR="00D63505" w:rsidRDefault="00D175A2">
      <w:pPr>
        <w:pStyle w:val="22"/>
        <w:shd w:val="clear" w:color="auto" w:fill="auto"/>
        <w:spacing w:before="0" w:line="499" w:lineRule="exact"/>
        <w:ind w:left="760" w:firstLine="0"/>
        <w:jc w:val="both"/>
      </w:pPr>
      <w:r>
        <w:t xml:space="preserve">Продолжение работы над навыками </w:t>
      </w:r>
      <w:proofErr w:type="gramStart"/>
      <w:r>
        <w:t>ансамблевого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: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499" w:lineRule="exact"/>
        <w:ind w:left="400" w:firstLine="0"/>
        <w:jc w:val="both"/>
      </w:pPr>
      <w:r>
        <w:t xml:space="preserve">умением слушать мелодическую линию, </w:t>
      </w:r>
      <w:r>
        <w:t>выразительно ее фразировать;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499" w:lineRule="exact"/>
        <w:ind w:left="400" w:firstLine="0"/>
        <w:jc w:val="both"/>
      </w:pPr>
      <w:r>
        <w:t>умением грамотно и чутко аккомпанировать партнеру;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749"/>
        </w:tabs>
        <w:spacing w:before="0" w:line="499" w:lineRule="exact"/>
        <w:ind w:left="400" w:firstLine="0"/>
        <w:jc w:val="both"/>
      </w:pPr>
      <w:r>
        <w:t>совместно работать над динамикой произведения;</w:t>
      </w:r>
    </w:p>
    <w:p w:rsidR="00D63505" w:rsidRDefault="00D175A2">
      <w:pPr>
        <w:pStyle w:val="22"/>
        <w:shd w:val="clear" w:color="auto" w:fill="auto"/>
        <w:spacing w:before="0" w:line="280" w:lineRule="exact"/>
        <w:ind w:left="760" w:firstLine="0"/>
        <w:jc w:val="both"/>
      </w:pPr>
      <w:r>
        <w:t>анализировать содержание и стиль музыкального произведения.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right"/>
      </w:pPr>
      <w:r>
        <w:t xml:space="preserve">В течение учебного года следует пройти 3-4 ансамбля (с разной </w:t>
      </w:r>
      <w:r>
        <w:t>степенью готовности). В конце года - зачет из 1-2 произведений. Публичное выступление</w:t>
      </w:r>
    </w:p>
    <w:p w:rsidR="00D63505" w:rsidRDefault="00D175A2">
      <w:pPr>
        <w:pStyle w:val="22"/>
        <w:shd w:val="clear" w:color="auto" w:fill="auto"/>
        <w:spacing w:before="0" w:after="627" w:line="280" w:lineRule="exact"/>
        <w:ind w:firstLine="0"/>
        <w:jc w:val="left"/>
      </w:pPr>
      <w:r>
        <w:t>учащихся может приравниваться к зачету.</w:t>
      </w:r>
    </w:p>
    <w:p w:rsidR="00D63505" w:rsidRDefault="00D175A2">
      <w:pPr>
        <w:pStyle w:val="24"/>
        <w:keepNext/>
        <w:keepLines/>
        <w:shd w:val="clear" w:color="auto" w:fill="auto"/>
        <w:spacing w:after="152" w:line="280" w:lineRule="exact"/>
        <w:ind w:left="400" w:firstLine="0"/>
        <w:jc w:val="both"/>
      </w:pPr>
      <w:bookmarkStart w:id="12" w:name="bookmark13"/>
      <w:r>
        <w:lastRenderedPageBreak/>
        <w:t>Примерный рекомендуемый репертуарный список:</w:t>
      </w:r>
      <w:bookmarkEnd w:id="12"/>
    </w:p>
    <w:p w:rsidR="00D63505" w:rsidRDefault="00D175A2">
      <w:pPr>
        <w:pStyle w:val="22"/>
        <w:shd w:val="clear" w:color="auto" w:fill="auto"/>
        <w:tabs>
          <w:tab w:val="left" w:pos="2858"/>
        </w:tabs>
        <w:spacing w:before="0" w:line="280" w:lineRule="exact"/>
        <w:ind w:left="400" w:firstLine="0"/>
        <w:jc w:val="both"/>
      </w:pPr>
      <w:r>
        <w:t>Аренский А.</w:t>
      </w:r>
      <w:r>
        <w:tab/>
        <w:t>"Полонез"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6710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Бизе Ж.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"Деревянные лошадки" из цикла " Детские игры"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t>Вивальди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485" w:lineRule="exact"/>
              <w:ind w:left="360" w:firstLine="0"/>
              <w:jc w:val="left"/>
            </w:pPr>
            <w:r>
              <w:rPr>
                <w:rStyle w:val="29"/>
              </w:rPr>
              <w:t>Концерт ре минор для скрипки, струнных и чембало, 2 часть (переложение Дубровина А.)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Гаврилин В.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"Перезвоны"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Глазунов А.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"Романеска"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Глиэр Р.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 Грустный вальс"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Григ Э.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Ор.35 № 2 "Норвежский танец"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Григ Э.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 xml:space="preserve">"Танец </w:t>
            </w:r>
            <w:proofErr w:type="spellStart"/>
            <w:r>
              <w:rPr>
                <w:rStyle w:val="29"/>
              </w:rPr>
              <w:t>Анитры</w:t>
            </w:r>
            <w:proofErr w:type="spellEnd"/>
            <w:r>
              <w:rPr>
                <w:rStyle w:val="29"/>
              </w:rPr>
              <w:t xml:space="preserve">" из сюиты "Пер </w:t>
            </w:r>
            <w:proofErr w:type="spellStart"/>
            <w:r>
              <w:rPr>
                <w:rStyle w:val="29"/>
              </w:rPr>
              <w:t>Гюнт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Григ </w:t>
            </w:r>
            <w:r>
              <w:rPr>
                <w:rStyle w:val="29"/>
              </w:rPr>
              <w:t>Э.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 xml:space="preserve">Ор.65 №6 "Свадебный день в </w:t>
            </w:r>
            <w:proofErr w:type="spellStart"/>
            <w:r>
              <w:rPr>
                <w:rStyle w:val="29"/>
              </w:rPr>
              <w:t>Трольхаугене</w:t>
            </w:r>
            <w:proofErr w:type="spellEnd"/>
            <w:r>
              <w:rPr>
                <w:rStyle w:val="29"/>
              </w:rPr>
              <w:t>"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t>Гурлит</w:t>
            </w:r>
            <w:proofErr w:type="spellEnd"/>
            <w:r>
              <w:rPr>
                <w:rStyle w:val="29"/>
              </w:rPr>
              <w:t xml:space="preserve"> К.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Сонатина №2, Фа мажор, 1- я часть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proofErr w:type="spellStart"/>
            <w:r>
              <w:rPr>
                <w:rStyle w:val="29"/>
              </w:rPr>
              <w:t>Корелли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490" w:lineRule="exact"/>
              <w:ind w:left="360" w:firstLine="0"/>
              <w:jc w:val="left"/>
            </w:pPr>
            <w:r>
              <w:rPr>
                <w:rStyle w:val="29"/>
              </w:rPr>
              <w:t>Соната № 2 для двух скрипок и фортепиано (переложение Дубровина А.)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Моцарт В.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"Ария Фигаро"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Мусоргский М.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"Гопак" из оперы "</w:t>
            </w:r>
            <w:proofErr w:type="spellStart"/>
            <w:r>
              <w:rPr>
                <w:rStyle w:val="29"/>
              </w:rPr>
              <w:t>Сорочинская</w:t>
            </w:r>
            <w:proofErr w:type="spellEnd"/>
            <w:r>
              <w:rPr>
                <w:rStyle w:val="29"/>
              </w:rPr>
              <w:t xml:space="preserve"> ярмарка"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Прокофьев С.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480" w:lineRule="exact"/>
              <w:ind w:left="360" w:firstLine="0"/>
              <w:jc w:val="left"/>
            </w:pPr>
            <w:r>
              <w:rPr>
                <w:rStyle w:val="29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Style w:val="29"/>
              </w:rPr>
              <w:t>Автомьян</w:t>
            </w:r>
            <w:proofErr w:type="spellEnd"/>
            <w:r>
              <w:rPr>
                <w:rStyle w:val="29"/>
              </w:rPr>
              <w:t xml:space="preserve"> А.; ред. </w:t>
            </w:r>
            <w:proofErr w:type="spellStart"/>
            <w:r>
              <w:rPr>
                <w:rStyle w:val="29"/>
              </w:rPr>
              <w:t>Натансона</w:t>
            </w:r>
            <w:proofErr w:type="spellEnd"/>
            <w:r>
              <w:rPr>
                <w:rStyle w:val="29"/>
              </w:rPr>
              <w:t xml:space="preserve"> В.)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Раков Н.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"Радостный порыв"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Рахманинов С.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485" w:lineRule="exact"/>
              <w:ind w:left="360" w:firstLine="0"/>
              <w:jc w:val="left"/>
            </w:pPr>
            <w:r>
              <w:rPr>
                <w:rStyle w:val="29"/>
              </w:rPr>
              <w:t>Ор.11 № 3 "Русская песня" в 4 руки, ор.11 № 5 "Романс"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Рубин В.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490" w:lineRule="exact"/>
              <w:ind w:left="360" w:firstLine="0"/>
              <w:jc w:val="left"/>
            </w:pPr>
            <w:r>
              <w:rPr>
                <w:rStyle w:val="29"/>
              </w:rPr>
              <w:t xml:space="preserve">Вальс из </w:t>
            </w:r>
            <w:r>
              <w:rPr>
                <w:rStyle w:val="29"/>
              </w:rPr>
              <w:t xml:space="preserve">оперы " Три толстяка" (переложение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В.Пороцкого</w:t>
            </w:r>
            <w:proofErr w:type="spellEnd"/>
            <w:r>
              <w:rPr>
                <w:rStyle w:val="29"/>
              </w:rPr>
              <w:t>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Хачатурян К.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 xml:space="preserve">Галоп из балета " </w:t>
            </w:r>
            <w:proofErr w:type="spellStart"/>
            <w:r>
              <w:rPr>
                <w:rStyle w:val="29"/>
              </w:rPr>
              <w:t>Чиполлино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8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6710" w:type="dxa"/>
            <w:shd w:val="clear" w:color="auto" w:fill="FFFFFF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"Танец Феи Драже" из балета " Щелкунчик"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58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Шостакович Д.</w:t>
            </w:r>
          </w:p>
        </w:tc>
        <w:tc>
          <w:tcPr>
            <w:tcW w:w="6710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9" w:wrap="notBeside" w:vAnchor="text" w:hAnchor="text" w:xAlign="center" w:y="1"/>
              <w:shd w:val="clear" w:color="auto" w:fill="auto"/>
              <w:spacing w:before="0" w:line="280" w:lineRule="exact"/>
              <w:ind w:left="360" w:firstLine="0"/>
              <w:jc w:val="left"/>
            </w:pPr>
            <w:r>
              <w:rPr>
                <w:rStyle w:val="29"/>
              </w:rPr>
              <w:t>Ор .87 №15 Прелюдия Ре-бемоль мажор</w:t>
            </w:r>
          </w:p>
        </w:tc>
      </w:tr>
    </w:tbl>
    <w:p w:rsidR="00D63505" w:rsidRDefault="00D63505">
      <w:pPr>
        <w:framePr w:w="9269" w:wrap="notBeside" w:vAnchor="text" w:hAnchor="text" w:xAlign="center" w:y="1"/>
        <w:rPr>
          <w:sz w:val="2"/>
          <w:szCs w:val="2"/>
        </w:rPr>
      </w:pPr>
    </w:p>
    <w:p w:rsidR="00D63505" w:rsidRDefault="00D175A2">
      <w:pPr>
        <w:rPr>
          <w:sz w:val="2"/>
          <w:szCs w:val="2"/>
        </w:rPr>
      </w:pPr>
      <w:r>
        <w:br w:type="page"/>
      </w:r>
    </w:p>
    <w:p w:rsidR="00D63505" w:rsidRDefault="00D175A2">
      <w:pPr>
        <w:pStyle w:val="22"/>
        <w:shd w:val="clear" w:color="auto" w:fill="auto"/>
        <w:spacing w:before="0" w:line="480" w:lineRule="exact"/>
        <w:ind w:left="440" w:firstLine="2540"/>
        <w:jc w:val="left"/>
      </w:pPr>
      <w:r>
        <w:lastRenderedPageBreak/>
        <w:t xml:space="preserve">(обр. для 2 </w:t>
      </w:r>
      <w:proofErr w:type="spellStart"/>
      <w:r>
        <w:t>ф-но</w:t>
      </w:r>
      <w:proofErr w:type="spellEnd"/>
      <w:r>
        <w:t xml:space="preserve"> в 4 руки),</w:t>
      </w:r>
    </w:p>
    <w:p w:rsidR="00D63505" w:rsidRDefault="00D175A2">
      <w:pPr>
        <w:pStyle w:val="22"/>
        <w:shd w:val="clear" w:color="auto" w:fill="auto"/>
        <w:tabs>
          <w:tab w:val="left" w:pos="2918"/>
        </w:tabs>
        <w:spacing w:before="0" w:line="480" w:lineRule="exact"/>
        <w:ind w:left="440" w:right="3860" w:firstLine="2540"/>
        <w:jc w:val="left"/>
      </w:pPr>
      <w:r>
        <w:t xml:space="preserve">"Тарантелла </w:t>
      </w:r>
      <w:r>
        <w:t>” в 4 руки Шуберт Ф.</w:t>
      </w:r>
      <w:r>
        <w:tab/>
        <w:t>"Героический марш"</w:t>
      </w:r>
    </w:p>
    <w:p w:rsidR="00D63505" w:rsidRDefault="00D175A2">
      <w:pPr>
        <w:pStyle w:val="22"/>
        <w:shd w:val="clear" w:color="auto" w:fill="auto"/>
        <w:tabs>
          <w:tab w:val="left" w:pos="2918"/>
        </w:tabs>
        <w:spacing w:before="0" w:line="480" w:lineRule="exact"/>
        <w:ind w:left="440" w:firstLine="0"/>
        <w:jc w:val="both"/>
      </w:pPr>
      <w:r>
        <w:t>Штраус И.</w:t>
      </w:r>
      <w:r>
        <w:tab/>
        <w:t>Полька "</w:t>
      </w:r>
      <w:proofErr w:type="spellStart"/>
      <w:r>
        <w:t>Три</w:t>
      </w:r>
      <w:proofErr w:type="gramStart"/>
      <w:r>
        <w:t>к</w:t>
      </w:r>
      <w:proofErr w:type="spellEnd"/>
      <w:r>
        <w:t>-</w:t>
      </w:r>
      <w:proofErr w:type="gramEnd"/>
      <w:r>
        <w:t xml:space="preserve"> трак"</w:t>
      </w:r>
    </w:p>
    <w:p w:rsidR="00D63505" w:rsidRDefault="00D175A2">
      <w:pPr>
        <w:pStyle w:val="22"/>
        <w:shd w:val="clear" w:color="auto" w:fill="auto"/>
        <w:tabs>
          <w:tab w:val="left" w:pos="2918"/>
        </w:tabs>
        <w:spacing w:before="0" w:line="480" w:lineRule="exact"/>
        <w:ind w:left="440" w:firstLine="0"/>
        <w:jc w:val="both"/>
      </w:pPr>
      <w:r>
        <w:t>Щедрин Р.</w:t>
      </w:r>
      <w:r>
        <w:tab/>
        <w:t>"Царь Горох"</w:t>
      </w:r>
    </w:p>
    <w:p w:rsidR="00D63505" w:rsidRDefault="00D175A2">
      <w:pPr>
        <w:pStyle w:val="22"/>
        <w:shd w:val="clear" w:color="auto" w:fill="auto"/>
        <w:spacing w:before="0" w:after="420" w:line="480" w:lineRule="exact"/>
        <w:ind w:firstLine="800"/>
        <w:jc w:val="both"/>
      </w:pPr>
      <w: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D63505" w:rsidRDefault="00D175A2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761"/>
        </w:tabs>
        <w:spacing w:after="0" w:line="480" w:lineRule="exact"/>
        <w:ind w:left="440" w:firstLine="0"/>
        <w:jc w:val="both"/>
      </w:pPr>
      <w:bookmarkStart w:id="13" w:name="bookmark14"/>
      <w:r>
        <w:t xml:space="preserve">класс </w:t>
      </w:r>
      <w:r>
        <w:t>(3 год обучения)</w:t>
      </w:r>
      <w:bookmarkEnd w:id="13"/>
    </w:p>
    <w:p w:rsidR="00D63505" w:rsidRDefault="00D175A2">
      <w:pPr>
        <w:pStyle w:val="22"/>
        <w:shd w:val="clear" w:color="auto" w:fill="auto"/>
        <w:spacing w:before="0" w:line="480" w:lineRule="exact"/>
        <w:ind w:firstLine="800"/>
        <w:jc w:val="both"/>
      </w:pPr>
      <w: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</w:t>
      </w:r>
      <w:r>
        <w:t>ития музыкального мышления ученика.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00"/>
        <w:jc w:val="left"/>
      </w:pPr>
      <w:r>
        <w:t xml:space="preserve">В течение учебного года следует пройти 2-4 произведения (разного жанра, стиля и характера). В конце 2-го полугодия - зачет со свободной программой. </w:t>
      </w:r>
      <w:r>
        <w:rPr>
          <w:rStyle w:val="2c"/>
        </w:rPr>
        <w:t>Примерный рекомендуемый репертуарный список:</w:t>
      </w:r>
    </w:p>
    <w:p w:rsidR="00D63505" w:rsidRDefault="00D63505">
      <w:pPr>
        <w:pStyle w:val="22"/>
        <w:shd w:val="clear" w:color="auto" w:fill="auto"/>
        <w:spacing w:before="0" w:line="480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25pt;margin-top:-12pt;width:92.15pt;height:317.8pt;z-index:-251658752;mso-wrap-distance-left:5pt;mso-wrap-distance-right:37.45pt;mso-wrap-distance-bottom:15.7pt;mso-position-horizontal-relative:margin" filled="f" stroked="f">
            <v:textbox style="mso-fit-shape-to-text:t" inset="0,0,0,0">
              <w:txbxContent>
                <w:p w:rsidR="00D63505" w:rsidRDefault="00D175A2">
                  <w:pPr>
                    <w:pStyle w:val="22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Брамс И. Вебер К.</w:t>
                  </w:r>
                </w:p>
                <w:p w:rsidR="00D63505" w:rsidRDefault="00D175A2">
                  <w:pPr>
                    <w:pStyle w:val="22"/>
                    <w:shd w:val="clear" w:color="auto" w:fill="auto"/>
                    <w:spacing w:before="0" w:line="480" w:lineRule="exact"/>
                    <w:ind w:firstLine="0"/>
                    <w:jc w:val="left"/>
                  </w:pPr>
                  <w:proofErr w:type="gramStart"/>
                  <w:r>
                    <w:rPr>
                      <w:rStyle w:val="2Exact"/>
                    </w:rPr>
                    <w:t xml:space="preserve">Г </w:t>
                  </w:r>
                  <w:proofErr w:type="spellStart"/>
                  <w:r>
                    <w:rPr>
                      <w:rStyle w:val="2Exact"/>
                    </w:rPr>
                    <w:t>айдн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 Й.</w:t>
                  </w:r>
                </w:p>
                <w:p w:rsidR="00D63505" w:rsidRDefault="00D175A2">
                  <w:pPr>
                    <w:pStyle w:val="22"/>
                    <w:shd w:val="clear" w:color="auto" w:fill="auto"/>
                    <w:spacing w:before="0" w:after="580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Глиэр Р.</w:t>
                  </w:r>
                </w:p>
                <w:p w:rsidR="00D63505" w:rsidRDefault="00D175A2">
                  <w:pPr>
                    <w:pStyle w:val="22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Григ Э.</w:t>
                  </w:r>
                </w:p>
                <w:p w:rsidR="00D63505" w:rsidRDefault="00D175A2">
                  <w:pPr>
                    <w:pStyle w:val="22"/>
                    <w:shd w:val="clear" w:color="auto" w:fill="auto"/>
                    <w:spacing w:before="0" w:after="416" w:line="4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Дунаевский И. </w:t>
                  </w:r>
                  <w:proofErr w:type="spellStart"/>
                  <w:r>
                    <w:rPr>
                      <w:rStyle w:val="2Exact"/>
                    </w:rPr>
                    <w:t>Казенин</w:t>
                  </w:r>
                  <w:proofErr w:type="spellEnd"/>
                  <w:r>
                    <w:rPr>
                      <w:rStyle w:val="2Exact"/>
                    </w:rPr>
                    <w:t xml:space="preserve"> В.</w:t>
                  </w:r>
                </w:p>
                <w:p w:rsidR="00D63505" w:rsidRDefault="00D175A2">
                  <w:pPr>
                    <w:pStyle w:val="22"/>
                    <w:shd w:val="clear" w:color="auto" w:fill="auto"/>
                    <w:spacing w:before="0" w:line="485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</w:rPr>
                    <w:t>Коровицын</w:t>
                  </w:r>
                  <w:proofErr w:type="spellEnd"/>
                  <w:r>
                    <w:rPr>
                      <w:rStyle w:val="2Exact"/>
                    </w:rPr>
                    <w:t xml:space="preserve"> В. Новиков А. Прокофьев С. Прокофьев С.</w:t>
                  </w:r>
                </w:p>
              </w:txbxContent>
            </v:textbox>
            <w10:wrap type="square" side="right" anchorx="margin"/>
          </v:shape>
        </w:pict>
      </w:r>
      <w:r w:rsidR="00D175A2">
        <w:t xml:space="preserve">"Венгерские танцы " для фортепиано в 4 руки Ор.60 № 8 Рондо для фортепиано в 4 руки "Учитель и ученик" - вариации для </w:t>
      </w:r>
      <w:proofErr w:type="spellStart"/>
      <w:r w:rsidR="00D175A2">
        <w:t>ф-но</w:t>
      </w:r>
      <w:proofErr w:type="spellEnd"/>
      <w:r w:rsidR="00D175A2">
        <w:t xml:space="preserve"> в 4 руки "Фениксы" из балета " </w:t>
      </w:r>
      <w:r w:rsidR="00D175A2">
        <w:t xml:space="preserve">Красный цветок" для 2- </w:t>
      </w:r>
      <w:proofErr w:type="spellStart"/>
      <w:r w:rsidR="00D175A2">
        <w:t>х</w:t>
      </w:r>
      <w:proofErr w:type="spellEnd"/>
      <w:r w:rsidR="00D175A2">
        <w:t xml:space="preserve"> </w:t>
      </w:r>
      <w:proofErr w:type="spellStart"/>
      <w:r w:rsidR="00D175A2">
        <w:t>ф-но</w:t>
      </w:r>
      <w:proofErr w:type="spellEnd"/>
      <w:r w:rsidR="00D175A2">
        <w:t xml:space="preserve"> в 4 руки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Сюита " Пер </w:t>
      </w:r>
      <w:proofErr w:type="spellStart"/>
      <w:r>
        <w:t>Гюнт</w:t>
      </w:r>
      <w:proofErr w:type="spellEnd"/>
      <w:r>
        <w:t>" в 4 руки (по выбору)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Полька </w:t>
      </w:r>
      <w:proofErr w:type="gramStart"/>
      <w:r>
        <w:t>из</w:t>
      </w:r>
      <w:proofErr w:type="gramEnd"/>
      <w:r>
        <w:t xml:space="preserve"> к/</w:t>
      </w:r>
      <w:proofErr w:type="spellStart"/>
      <w:r>
        <w:t>ф</w:t>
      </w:r>
      <w:proofErr w:type="spellEnd"/>
      <w:r>
        <w:t xml:space="preserve"> "Кубанские казаки"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>"Наталья Николаевна" из сюиты "А.С.Пушкин. Страницы жизни"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>"Куклы сеньора Карабаса"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>"Дороги"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>Марш из оперы " Любовь к трем апельсинам" в 4 руки "</w:t>
      </w:r>
      <w:proofErr w:type="spellStart"/>
      <w:r>
        <w:t>Монтекки</w:t>
      </w:r>
      <w:proofErr w:type="spellEnd"/>
      <w:r>
        <w:t xml:space="preserve"> и </w:t>
      </w:r>
      <w:proofErr w:type="spellStart"/>
      <w:r>
        <w:t>Капулетти</w:t>
      </w:r>
      <w:proofErr w:type="spellEnd"/>
      <w:r>
        <w:t>" из балета " Ромео и Джульетта"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7286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lastRenderedPageBreak/>
              <w:t>Равель М.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"Моя матушка гусыня" (по выбору)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Свиридов Г.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5" w:lineRule="exact"/>
              <w:ind w:left="380" w:firstLine="0"/>
              <w:jc w:val="left"/>
            </w:pPr>
            <w:r>
              <w:rPr>
                <w:rStyle w:val="29"/>
              </w:rPr>
              <w:t>"Военный марш" из музыкальных иллюстраций к повести А</w:t>
            </w:r>
            <w:proofErr w:type="gramStart"/>
            <w:r>
              <w:rPr>
                <w:rStyle w:val="29"/>
              </w:rPr>
              <w:t xml:space="preserve"> .</w:t>
            </w:r>
            <w:proofErr w:type="gramEnd"/>
            <w:r>
              <w:rPr>
                <w:rStyle w:val="29"/>
              </w:rPr>
              <w:t>Пушкина. "Метель"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Слонимский С.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"Деревенский вальс"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Рахманинов С.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Вальс в 6 рук для </w:t>
            </w:r>
            <w:r>
              <w:rPr>
                <w:rStyle w:val="29"/>
              </w:rPr>
              <w:t>одного фортепиано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Хачатурян А.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left="380" w:firstLine="0"/>
              <w:jc w:val="left"/>
            </w:pPr>
            <w:r>
              <w:rPr>
                <w:rStyle w:val="29"/>
              </w:rPr>
              <w:t>Вальс из музыки к драме М.Лермонтова " Маскарад"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400" w:firstLine="0"/>
              <w:jc w:val="left"/>
            </w:pPr>
            <w:r>
              <w:rPr>
                <w:rStyle w:val="29"/>
              </w:rPr>
              <w:t>Щедрин Р.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after="240" w:line="280" w:lineRule="exact"/>
              <w:ind w:left="380" w:firstLine="0"/>
              <w:jc w:val="left"/>
            </w:pPr>
            <w:r>
              <w:rPr>
                <w:rStyle w:val="29"/>
              </w:rPr>
              <w:t>Кадриль из оперы " Не только любовь"</w:t>
            </w:r>
          </w:p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24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(обработка </w:t>
            </w:r>
            <w:proofErr w:type="spellStart"/>
            <w:r>
              <w:rPr>
                <w:rStyle w:val="29"/>
              </w:rPr>
              <w:t>В.Пороцкого</w:t>
            </w:r>
            <w:proofErr w:type="spellEnd"/>
            <w:r>
              <w:rPr>
                <w:rStyle w:val="29"/>
              </w:rPr>
              <w:t xml:space="preserve">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фортепиано в 4 руки)</w:t>
            </w:r>
          </w:p>
        </w:tc>
      </w:tr>
    </w:tbl>
    <w:p w:rsidR="00D63505" w:rsidRDefault="00D63505">
      <w:pPr>
        <w:framePr w:w="9840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83"/>
        </w:tabs>
        <w:spacing w:before="473" w:after="0" w:line="480" w:lineRule="exact"/>
        <w:ind w:firstLine="760"/>
        <w:jc w:val="both"/>
      </w:pPr>
      <w:bookmarkStart w:id="14" w:name="bookmark15"/>
      <w:r>
        <w:t>класс (4 год обучения)</w:t>
      </w:r>
      <w:bookmarkEnd w:id="14"/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 xml:space="preserve">Продолжение работы над навыками </w:t>
      </w:r>
      <w:r>
        <w:t>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</w:t>
      </w:r>
      <w:r>
        <w:t>нсамбля в условиях концертного выступления.</w:t>
      </w:r>
    </w:p>
    <w:p w:rsidR="00D63505" w:rsidRDefault="00D175A2">
      <w:pPr>
        <w:pStyle w:val="22"/>
        <w:shd w:val="clear" w:color="auto" w:fill="auto"/>
        <w:spacing w:before="0" w:after="580" w:line="480" w:lineRule="exact"/>
        <w:ind w:firstLine="760"/>
        <w:jc w:val="both"/>
      </w:pPr>
      <w:r>
        <w:t>За год необходимо пройти 2-4 произведения. В конце учебного года проходит зачет, на котором исполняется 1-2 произведения.</w:t>
      </w:r>
    </w:p>
    <w:p w:rsidR="00D63505" w:rsidRDefault="00D175A2">
      <w:pPr>
        <w:pStyle w:val="24"/>
        <w:keepNext/>
        <w:keepLines/>
        <w:shd w:val="clear" w:color="auto" w:fill="auto"/>
        <w:spacing w:after="162" w:line="280" w:lineRule="exact"/>
        <w:ind w:firstLine="0"/>
      </w:pPr>
      <w:bookmarkStart w:id="15" w:name="bookmark16"/>
      <w:r>
        <w:t>Примерный рекомендуемый репертуарный список:</w:t>
      </w:r>
      <w:bookmarkEnd w:id="15"/>
    </w:p>
    <w:p w:rsidR="00D63505" w:rsidRDefault="00D175A2">
      <w:pPr>
        <w:pStyle w:val="22"/>
        <w:shd w:val="clear" w:color="auto" w:fill="auto"/>
        <w:tabs>
          <w:tab w:val="left" w:pos="2851"/>
        </w:tabs>
        <w:spacing w:before="0" w:line="280" w:lineRule="exact"/>
        <w:ind w:left="600" w:firstLine="0"/>
        <w:jc w:val="both"/>
      </w:pPr>
      <w:r>
        <w:t>Вебер К.</w:t>
      </w:r>
      <w:r>
        <w:tab/>
        <w:t>"Приглашение к танцу”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7286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Глинка М.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"</w:t>
            </w:r>
            <w:r>
              <w:rPr>
                <w:rStyle w:val="29"/>
              </w:rPr>
              <w:t>Вальс-фантазия"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Глиэр Р.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Концерт для голоса с оркестром, 1-я часть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Дебюсси К.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80" w:lineRule="exact"/>
              <w:ind w:left="380" w:firstLine="0"/>
              <w:jc w:val="left"/>
            </w:pPr>
            <w:r>
              <w:rPr>
                <w:rStyle w:val="29"/>
              </w:rPr>
              <w:t>"Маленькая сюита", "Марш", "Шесть античных эпиграфов"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Дворжак А.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" Славянские танцы"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proofErr w:type="spellStart"/>
            <w:r>
              <w:rPr>
                <w:rStyle w:val="29"/>
              </w:rPr>
              <w:t>Казелла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490" w:lineRule="exact"/>
              <w:ind w:left="380" w:firstLine="0"/>
              <w:jc w:val="left"/>
            </w:pPr>
            <w:r>
              <w:rPr>
                <w:rStyle w:val="29"/>
              </w:rPr>
              <w:t>"Маленький марш" из цикла " Марионетки", " Полька-галоп"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proofErr w:type="spellStart"/>
            <w:r>
              <w:rPr>
                <w:rStyle w:val="29"/>
              </w:rPr>
              <w:t>Коровицын</w:t>
            </w:r>
            <w:proofErr w:type="spellEnd"/>
            <w:r>
              <w:rPr>
                <w:rStyle w:val="29"/>
              </w:rPr>
              <w:t xml:space="preserve"> В.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"Мелодия дождей"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554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Лист Ф.</w:t>
            </w:r>
          </w:p>
        </w:tc>
        <w:tc>
          <w:tcPr>
            <w:tcW w:w="7286" w:type="dxa"/>
            <w:shd w:val="clear" w:color="auto" w:fill="FFFFFF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 xml:space="preserve">"Обручение" (обработка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А. Глазунова)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5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proofErr w:type="spellStart"/>
            <w:r>
              <w:rPr>
                <w:rStyle w:val="29"/>
              </w:rPr>
              <w:t>Мийо</w:t>
            </w:r>
            <w:proofErr w:type="spellEnd"/>
            <w:r>
              <w:rPr>
                <w:rStyle w:val="29"/>
              </w:rPr>
              <w:t xml:space="preserve"> Д.</w:t>
            </w:r>
          </w:p>
        </w:tc>
        <w:tc>
          <w:tcPr>
            <w:tcW w:w="728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40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"Скарамуш" (пьесы по выбору)</w:t>
            </w:r>
          </w:p>
        </w:tc>
      </w:tr>
    </w:tbl>
    <w:p w:rsidR="00D63505" w:rsidRDefault="00D63505">
      <w:pPr>
        <w:framePr w:w="9840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7"/>
        <w:gridCol w:w="7166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lastRenderedPageBreak/>
              <w:t>Маевский Ю.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" Прекрасная Лапландия"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proofErr w:type="spellStart"/>
            <w:r>
              <w:rPr>
                <w:rStyle w:val="29"/>
              </w:rPr>
              <w:t>Мошковский</w:t>
            </w:r>
            <w:proofErr w:type="spellEnd"/>
            <w:r>
              <w:rPr>
                <w:rStyle w:val="29"/>
              </w:rPr>
              <w:t xml:space="preserve"> М.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Испанский танец №2, </w:t>
            </w:r>
            <w:r>
              <w:rPr>
                <w:rStyle w:val="29"/>
                <w:lang w:val="en-US" w:eastAsia="en-US" w:bidi="en-US"/>
              </w:rPr>
              <w:t xml:space="preserve">op. </w:t>
            </w:r>
            <w:r>
              <w:rPr>
                <w:rStyle w:val="29"/>
              </w:rPr>
              <w:t>12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Мусоргский М.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"Колокольные звоны" из оперы "</w:t>
            </w:r>
            <w:r>
              <w:rPr>
                <w:rStyle w:val="29"/>
              </w:rPr>
              <w:t>Борис Годунов"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proofErr w:type="spellStart"/>
            <w:r>
              <w:rPr>
                <w:rStyle w:val="29"/>
              </w:rPr>
              <w:t>Парцхаладзе</w:t>
            </w:r>
            <w:proofErr w:type="spellEnd"/>
            <w:r>
              <w:rPr>
                <w:rStyle w:val="29"/>
              </w:rPr>
              <w:t xml:space="preserve"> М.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Вальс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Примак В.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>Скерцо- шутка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>о мажор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480" w:lineRule="exact"/>
              <w:ind w:left="600" w:firstLine="0"/>
              <w:jc w:val="left"/>
            </w:pPr>
            <w:r>
              <w:rPr>
                <w:rStyle w:val="29"/>
              </w:rPr>
              <w:t>Прокофьев С. Прокофьев С.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480" w:lineRule="exact"/>
              <w:ind w:left="200" w:firstLine="0"/>
              <w:jc w:val="left"/>
            </w:pPr>
            <w:r>
              <w:rPr>
                <w:rStyle w:val="29"/>
              </w:rPr>
              <w:t>Танец Феи из балета "Золушка" (обр. Кондратьева) Вальс из балета " Золушка"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Рахманинов С.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Ор. 11 "Слава" из цикла "6 пьес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руки"</w:t>
            </w:r>
          </w:p>
        </w:tc>
      </w:tr>
    </w:tbl>
    <w:p w:rsidR="00D63505" w:rsidRDefault="00D63505">
      <w:pPr>
        <w:framePr w:w="9874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2"/>
        <w:shd w:val="clear" w:color="auto" w:fill="auto"/>
        <w:spacing w:before="148" w:after="162" w:line="280" w:lineRule="exact"/>
        <w:ind w:left="600" w:firstLine="0"/>
        <w:jc w:val="both"/>
      </w:pPr>
      <w:r>
        <w:t xml:space="preserve">Римский-Корсаков Н. "Три чуда" из оперы ” Сказка о царе </w:t>
      </w:r>
      <w:proofErr w:type="spellStart"/>
      <w:r>
        <w:t>Салтане</w:t>
      </w:r>
      <w:proofErr w:type="spellEnd"/>
      <w:r>
        <w:t>"</w:t>
      </w:r>
    </w:p>
    <w:p w:rsidR="00D63505" w:rsidRDefault="00D175A2">
      <w:pPr>
        <w:pStyle w:val="22"/>
        <w:shd w:val="clear" w:color="auto" w:fill="auto"/>
        <w:spacing w:before="0" w:line="280" w:lineRule="exact"/>
        <w:ind w:firstLine="0"/>
        <w:jc w:val="right"/>
      </w:pPr>
      <w:r>
        <w:t xml:space="preserve">(переложение </w:t>
      </w:r>
      <w:proofErr w:type="spellStart"/>
      <w:r>
        <w:t>П.Ламма</w:t>
      </w:r>
      <w:proofErr w:type="spellEnd"/>
      <w:r>
        <w:t xml:space="preserve"> для </w:t>
      </w:r>
      <w:proofErr w:type="spellStart"/>
      <w:r>
        <w:t>ф-но</w:t>
      </w:r>
      <w:proofErr w:type="spellEnd"/>
      <w:r>
        <w:t xml:space="preserve"> в 4 руки, ред. </w:t>
      </w:r>
      <w:proofErr w:type="spellStart"/>
      <w:r>
        <w:t>А.Руббаха</w:t>
      </w:r>
      <w:proofErr w:type="spellEnd"/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7"/>
        <w:gridCol w:w="7166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Хачатурян А.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480" w:lineRule="exact"/>
              <w:ind w:left="200" w:firstLine="0"/>
              <w:jc w:val="left"/>
            </w:pPr>
            <w:r>
              <w:rPr>
                <w:rStyle w:val="29"/>
              </w:rPr>
              <w:t xml:space="preserve">"Танец девушек", " Колыбельная", " Вальс" из балета " </w:t>
            </w:r>
            <w:proofErr w:type="spellStart"/>
            <w:r>
              <w:rPr>
                <w:rStyle w:val="29"/>
              </w:rPr>
              <w:t>Гаянэ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707" w:type="dxa"/>
            <w:shd w:val="clear" w:color="auto" w:fill="FFFFFF"/>
            <w:vAlign w:val="center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Хачатурян К.</w:t>
            </w:r>
          </w:p>
        </w:tc>
        <w:tc>
          <w:tcPr>
            <w:tcW w:w="7166" w:type="dxa"/>
            <w:shd w:val="clear" w:color="auto" w:fill="FFFFFF"/>
            <w:vAlign w:val="center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"Погоня" из балета " </w:t>
            </w:r>
            <w:proofErr w:type="spellStart"/>
            <w:r>
              <w:rPr>
                <w:rStyle w:val="29"/>
              </w:rPr>
              <w:t>Чиполлино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Скерцо из цикла " Воспоминание о </w:t>
            </w:r>
            <w:proofErr w:type="spellStart"/>
            <w:r>
              <w:rPr>
                <w:rStyle w:val="29"/>
              </w:rPr>
              <w:t>Гапсале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9"/>
              </w:rPr>
              <w:t>Шостакович Д.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9"/>
              </w:rPr>
              <w:t xml:space="preserve">Концертино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фортепиано в 4 руки</w:t>
            </w:r>
          </w:p>
        </w:tc>
      </w:tr>
    </w:tbl>
    <w:p w:rsidR="00D63505" w:rsidRDefault="00D63505">
      <w:pPr>
        <w:framePr w:w="9874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4"/>
        <w:keepNext/>
        <w:keepLines/>
        <w:shd w:val="clear" w:color="auto" w:fill="auto"/>
        <w:spacing w:before="478" w:after="0" w:line="480" w:lineRule="exact"/>
        <w:ind w:firstLine="740"/>
      </w:pPr>
      <w:bookmarkStart w:id="16" w:name="bookmark17"/>
      <w:r>
        <w:t>9 класс</w:t>
      </w:r>
      <w:bookmarkEnd w:id="16"/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left"/>
      </w:pPr>
      <w:r>
        <w:t>В конце первого полугодия учащиеся сдают зачет по ансамблю.</w:t>
      </w:r>
    </w:p>
    <w:p w:rsidR="00D63505" w:rsidRDefault="00D175A2">
      <w:pPr>
        <w:pStyle w:val="22"/>
        <w:shd w:val="clear" w:color="auto" w:fill="auto"/>
        <w:spacing w:before="0" w:after="420" w:line="480" w:lineRule="exact"/>
        <w:ind w:firstLine="740"/>
        <w:jc w:val="left"/>
      </w:pPr>
      <w:r>
        <w:t xml:space="preserve">В девятом классе продолжается совершенствование ансамблевых навыков и накопление </w:t>
      </w:r>
      <w:r>
        <w:t>камерного репертуара.</w:t>
      </w:r>
    </w:p>
    <w:p w:rsidR="00D63505" w:rsidRDefault="00D175A2">
      <w:pPr>
        <w:pStyle w:val="24"/>
        <w:keepNext/>
        <w:keepLines/>
        <w:shd w:val="clear" w:color="auto" w:fill="auto"/>
        <w:spacing w:after="0" w:line="480" w:lineRule="exact"/>
        <w:ind w:firstLine="0"/>
      </w:pPr>
      <w:bookmarkStart w:id="17" w:name="bookmark18"/>
      <w:r>
        <w:t>Примерный рекомендуемый репертуарный список</w:t>
      </w:r>
      <w:bookmarkEnd w:id="17"/>
    </w:p>
    <w:p w:rsidR="00D63505" w:rsidRDefault="00D175A2">
      <w:pPr>
        <w:pStyle w:val="22"/>
        <w:shd w:val="clear" w:color="auto" w:fill="auto"/>
        <w:tabs>
          <w:tab w:val="left" w:pos="2818"/>
        </w:tabs>
        <w:spacing w:before="0" w:line="480" w:lineRule="exact"/>
        <w:ind w:left="600" w:firstLine="0"/>
        <w:jc w:val="both"/>
      </w:pPr>
      <w:r>
        <w:t>Аренский А.</w:t>
      </w:r>
      <w:r>
        <w:tab/>
        <w:t>Ор.34, №1 "Сказка"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600" w:firstLine="0"/>
        <w:jc w:val="left"/>
      </w:pPr>
      <w:r>
        <w:t xml:space="preserve">Аренский А. Ор. 15 Вальс и Романс из сюиты для 2-х фортепиано </w:t>
      </w:r>
      <w:proofErr w:type="spellStart"/>
      <w:r>
        <w:t>Вивальди</w:t>
      </w:r>
      <w:proofErr w:type="spellEnd"/>
      <w:r>
        <w:t xml:space="preserve"> А.- Бах И. С. Концерт для органа ля минор, обр. М. </w:t>
      </w:r>
      <w:proofErr w:type="spellStart"/>
      <w:r>
        <w:t>Готлиба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7"/>
        <w:gridCol w:w="7166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Вебер К.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 xml:space="preserve">Ор.60 №6 "Тема с </w:t>
            </w:r>
            <w:r>
              <w:rPr>
                <w:rStyle w:val="29"/>
              </w:rPr>
              <w:t xml:space="preserve">вариациями"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 xml:space="preserve">Гершвин </w:t>
            </w:r>
            <w:proofErr w:type="gramStart"/>
            <w:r>
              <w:rPr>
                <w:rStyle w:val="29"/>
              </w:rPr>
              <w:t>Дж</w:t>
            </w:r>
            <w:proofErr w:type="gramEnd"/>
            <w:r>
              <w:rPr>
                <w:rStyle w:val="29"/>
              </w:rPr>
              <w:t>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 xml:space="preserve">"Песня </w:t>
            </w:r>
            <w:proofErr w:type="spellStart"/>
            <w:r>
              <w:rPr>
                <w:rStyle w:val="29"/>
              </w:rPr>
              <w:t>Порги</w:t>
            </w:r>
            <w:proofErr w:type="spellEnd"/>
            <w:r>
              <w:rPr>
                <w:rStyle w:val="29"/>
              </w:rPr>
              <w:t xml:space="preserve">" из оперы " </w:t>
            </w:r>
            <w:proofErr w:type="spellStart"/>
            <w:r>
              <w:rPr>
                <w:rStyle w:val="29"/>
              </w:rPr>
              <w:t>Порги</w:t>
            </w:r>
            <w:proofErr w:type="spellEnd"/>
            <w:r>
              <w:rPr>
                <w:rStyle w:val="29"/>
              </w:rPr>
              <w:t xml:space="preserve"> и </w:t>
            </w:r>
            <w:proofErr w:type="spellStart"/>
            <w:r>
              <w:rPr>
                <w:rStyle w:val="29"/>
              </w:rPr>
              <w:t>Бесс</w:t>
            </w:r>
            <w:proofErr w:type="spellEnd"/>
            <w:r>
              <w:rPr>
                <w:rStyle w:val="29"/>
              </w:rPr>
              <w:t>"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Григ Э.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 xml:space="preserve">"Пер </w:t>
            </w:r>
            <w:proofErr w:type="spellStart"/>
            <w:r>
              <w:rPr>
                <w:rStyle w:val="29"/>
              </w:rPr>
              <w:t>Гюнт</w:t>
            </w:r>
            <w:proofErr w:type="spellEnd"/>
            <w:r>
              <w:rPr>
                <w:rStyle w:val="29"/>
              </w:rPr>
              <w:t>", сюита №1, ор. 46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Дебюсси К.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>"Шотландский марш" для фортепиано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Дебюсси К.</w:t>
            </w:r>
          </w:p>
        </w:tc>
        <w:tc>
          <w:tcPr>
            <w:tcW w:w="7166" w:type="dxa"/>
            <w:shd w:val="clear" w:color="auto" w:fill="FFFFFF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 xml:space="preserve">"Маленькая сюита", Вальс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707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600" w:firstLine="0"/>
              <w:jc w:val="left"/>
            </w:pPr>
            <w:r>
              <w:rPr>
                <w:rStyle w:val="29"/>
              </w:rPr>
              <w:t>Дворжак А.</w:t>
            </w:r>
          </w:p>
        </w:tc>
        <w:tc>
          <w:tcPr>
            <w:tcW w:w="7166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87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9"/>
              </w:rPr>
              <w:t>"Легенда"</w:t>
            </w:r>
          </w:p>
        </w:tc>
      </w:tr>
    </w:tbl>
    <w:p w:rsidR="00D63505" w:rsidRDefault="00D63505">
      <w:pPr>
        <w:framePr w:w="9874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7162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Дворжак А. Дебюсси К.</w:t>
            </w:r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5" w:lineRule="exact"/>
              <w:ind w:left="240" w:firstLine="0"/>
              <w:jc w:val="left"/>
            </w:pPr>
            <w:r>
              <w:rPr>
                <w:rStyle w:val="29"/>
              </w:rPr>
              <w:t xml:space="preserve">Ор.46 , Славянские танцы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 "Шесть античных эпиграфов”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Мийо</w:t>
            </w:r>
            <w:proofErr w:type="spellEnd"/>
            <w:r>
              <w:rPr>
                <w:rStyle w:val="29"/>
              </w:rPr>
              <w:t xml:space="preserve"> Д.</w:t>
            </w:r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 xml:space="preserve">"Скарамуш"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Моцарт В.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>Сонатина в 4 руки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9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Моцарт-Бузони</w:t>
            </w:r>
            <w:proofErr w:type="spellEnd"/>
            <w:r>
              <w:rPr>
                <w:rStyle w:val="29"/>
              </w:rPr>
              <w:t xml:space="preserve"> Прокофьев С.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0" w:lineRule="exact"/>
              <w:ind w:left="240" w:firstLine="0"/>
              <w:jc w:val="left"/>
            </w:pPr>
            <w:r>
              <w:rPr>
                <w:rStyle w:val="29"/>
              </w:rPr>
              <w:t xml:space="preserve">Фантазия фа минор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</w:t>
            </w:r>
            <w:proofErr w:type="gramStart"/>
            <w:r>
              <w:rPr>
                <w:rStyle w:val="29"/>
              </w:rPr>
              <w:t xml:space="preserve"> Д</w:t>
            </w:r>
            <w:proofErr w:type="gramEnd"/>
            <w:r>
              <w:rPr>
                <w:rStyle w:val="29"/>
              </w:rPr>
              <w:t xml:space="preserve">ва танца </w:t>
            </w:r>
            <w:r>
              <w:rPr>
                <w:rStyle w:val="29"/>
              </w:rPr>
              <w:t xml:space="preserve">из балета " Сказ о каменном цветке" (обработка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 А. </w:t>
            </w:r>
            <w:proofErr w:type="spellStart"/>
            <w:r>
              <w:rPr>
                <w:rStyle w:val="29"/>
              </w:rPr>
              <w:t>Готлиба</w:t>
            </w:r>
            <w:proofErr w:type="spellEnd"/>
            <w:r>
              <w:rPr>
                <w:rStyle w:val="29"/>
              </w:rPr>
              <w:t>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Рахманинов С.</w:t>
            </w:r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 xml:space="preserve">Сюиты №№1, 2 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(по выбору)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Хачатурян А.</w:t>
            </w:r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 xml:space="preserve">"Танец с саблями" из балета " </w:t>
            </w:r>
            <w:proofErr w:type="spellStart"/>
            <w:r>
              <w:rPr>
                <w:rStyle w:val="29"/>
              </w:rPr>
              <w:t>Гаянэ</w:t>
            </w:r>
            <w:proofErr w:type="spellEnd"/>
            <w:r>
              <w:rPr>
                <w:rStyle w:val="29"/>
              </w:rPr>
              <w:t xml:space="preserve">" для 2- </w:t>
            </w:r>
            <w:proofErr w:type="spellStart"/>
            <w:r>
              <w:rPr>
                <w:rStyle w:val="29"/>
              </w:rPr>
              <w:t>х</w:t>
            </w:r>
            <w:proofErr w:type="spell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8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Чайковский П.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0" w:lineRule="exact"/>
              <w:ind w:left="240" w:firstLine="0"/>
              <w:jc w:val="left"/>
            </w:pPr>
            <w:r>
              <w:rPr>
                <w:rStyle w:val="29"/>
              </w:rPr>
              <w:t>рук</w:t>
            </w:r>
          </w:p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0" w:lineRule="exact"/>
              <w:ind w:left="240" w:firstLine="0"/>
              <w:jc w:val="left"/>
            </w:pPr>
            <w:r>
              <w:rPr>
                <w:rStyle w:val="29"/>
              </w:rPr>
              <w:t xml:space="preserve">Арабский танец, Китайский танец, </w:t>
            </w:r>
            <w:r>
              <w:rPr>
                <w:rStyle w:val="29"/>
              </w:rPr>
              <w:t>Трепак из балета "Щелкунчик"; Вальс из "Серенады для струнного оркестра"</w:t>
            </w:r>
          </w:p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0" w:lineRule="exact"/>
              <w:ind w:left="240" w:firstLine="0"/>
              <w:jc w:val="left"/>
            </w:pPr>
            <w:r>
              <w:rPr>
                <w:rStyle w:val="29"/>
              </w:rPr>
              <w:t xml:space="preserve">Вальс из балета "Спящая красавица" (переложение для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4 руки </w:t>
            </w:r>
            <w:proofErr w:type="spellStart"/>
            <w:r>
              <w:rPr>
                <w:rStyle w:val="29"/>
              </w:rPr>
              <w:t>А.Зилоти</w:t>
            </w:r>
            <w:proofErr w:type="spellEnd"/>
            <w:r>
              <w:rPr>
                <w:rStyle w:val="29"/>
              </w:rPr>
              <w:t>)</w:t>
            </w:r>
          </w:p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0" w:lineRule="exact"/>
              <w:ind w:left="240" w:firstLine="0"/>
              <w:jc w:val="left"/>
            </w:pPr>
            <w:r>
              <w:rPr>
                <w:rStyle w:val="29"/>
              </w:rPr>
              <w:t>Романс, ор.6 №6 Баркарола, ор.37 №6 Вальс из сюиты ор.55 №3 Полька, ор.39 №14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Шуберт Ф.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485" w:lineRule="exact"/>
              <w:ind w:left="240" w:firstLine="0"/>
              <w:jc w:val="left"/>
            </w:pPr>
            <w:r>
              <w:rPr>
                <w:rStyle w:val="29"/>
              </w:rPr>
              <w:t xml:space="preserve">Симфония си минор </w:t>
            </w:r>
            <w:r>
              <w:rPr>
                <w:rStyle w:val="29"/>
              </w:rPr>
              <w:t xml:space="preserve">для 2-х </w:t>
            </w:r>
            <w:proofErr w:type="spellStart"/>
            <w:r>
              <w:rPr>
                <w:rStyle w:val="29"/>
              </w:rPr>
              <w:t>ф-но</w:t>
            </w:r>
            <w:proofErr w:type="spellEnd"/>
            <w:r>
              <w:rPr>
                <w:rStyle w:val="29"/>
              </w:rPr>
              <w:t xml:space="preserve"> в 8 рук, фортепианные концерты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И.-С. Бах</w:t>
            </w:r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>Концерт фа минор, Концерт ре минор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0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Й.</w:t>
            </w:r>
            <w:proofErr w:type="gramStart"/>
            <w:r>
              <w:rPr>
                <w:rStyle w:val="29"/>
              </w:rPr>
              <w:t xml:space="preserve">Г </w:t>
            </w:r>
            <w:proofErr w:type="spellStart"/>
            <w:r>
              <w:rPr>
                <w:rStyle w:val="29"/>
              </w:rPr>
              <w:t>айдн</w:t>
            </w:r>
            <w:proofErr w:type="spellEnd"/>
            <w:proofErr w:type="gramEnd"/>
          </w:p>
        </w:tc>
        <w:tc>
          <w:tcPr>
            <w:tcW w:w="7162" w:type="dxa"/>
            <w:shd w:val="clear" w:color="auto" w:fill="FFFFFF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>Концерт Соль мажор, Концерт Ре мажор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В.А.Моцарт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>Концерт по выбору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10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Ф.Мендельсон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26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9"/>
              </w:rPr>
              <w:t>Концерт соль минор, Концерт ре минор</w:t>
            </w:r>
          </w:p>
        </w:tc>
      </w:tr>
    </w:tbl>
    <w:p w:rsidR="00D63505" w:rsidRDefault="00D63505">
      <w:pPr>
        <w:framePr w:w="9264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2"/>
        <w:shd w:val="clear" w:color="auto" w:fill="auto"/>
        <w:tabs>
          <w:tab w:val="left" w:pos="2884"/>
        </w:tabs>
        <w:spacing w:before="148" w:after="157" w:line="280" w:lineRule="exact"/>
        <w:ind w:left="580" w:firstLine="0"/>
        <w:jc w:val="both"/>
      </w:pPr>
      <w:r>
        <w:t>Э.Григ</w:t>
      </w:r>
      <w:r>
        <w:tab/>
        <w:t>Концерт ля минор</w:t>
      </w:r>
    </w:p>
    <w:p w:rsidR="00D63505" w:rsidRDefault="00D175A2">
      <w:pPr>
        <w:pStyle w:val="22"/>
        <w:shd w:val="clear" w:color="auto" w:fill="auto"/>
        <w:spacing w:before="0" w:after="94" w:line="280" w:lineRule="exact"/>
        <w:ind w:left="580" w:firstLine="0"/>
        <w:jc w:val="both"/>
      </w:pPr>
      <w:r>
        <w:t xml:space="preserve">Камерные </w:t>
      </w:r>
      <w:r>
        <w:t>ансамбли (дуэты, трио, квартеты) в разных инструментальных</w:t>
      </w:r>
    </w:p>
    <w:p w:rsidR="00D63505" w:rsidRDefault="00D175A2">
      <w:pPr>
        <w:pStyle w:val="22"/>
        <w:shd w:val="clear" w:color="auto" w:fill="auto"/>
        <w:spacing w:before="0" w:line="280" w:lineRule="exact"/>
        <w:ind w:firstLine="0"/>
        <w:jc w:val="left"/>
      </w:pPr>
      <w:proofErr w:type="gramStart"/>
      <w:r>
        <w:t>составах</w:t>
      </w:r>
      <w:proofErr w:type="gramEnd"/>
      <w:r>
        <w:t>.</w:t>
      </w: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051"/>
        </w:tabs>
        <w:spacing w:after="0" w:line="480" w:lineRule="exact"/>
        <w:ind w:left="1480" w:firstLine="0"/>
        <w:jc w:val="both"/>
      </w:pPr>
      <w:bookmarkStart w:id="18" w:name="bookmark19"/>
      <w:r>
        <w:t xml:space="preserve">Требования к уровню подготовки </w:t>
      </w:r>
      <w:proofErr w:type="gramStart"/>
      <w:r>
        <w:t>обучающихся</w:t>
      </w:r>
      <w:bookmarkEnd w:id="18"/>
      <w:proofErr w:type="gramEnd"/>
    </w:p>
    <w:p w:rsidR="00D63505" w:rsidRDefault="00D175A2">
      <w:pPr>
        <w:pStyle w:val="22"/>
        <w:shd w:val="clear" w:color="auto" w:fill="auto"/>
        <w:spacing w:before="0" w:line="480" w:lineRule="exact"/>
        <w:ind w:firstLine="760"/>
        <w:jc w:val="both"/>
      </w:pPr>
      <w:r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</w:t>
      </w:r>
      <w:r>
        <w:t xml:space="preserve"> знаний, умений, навыков, таких как: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85" w:lineRule="exact"/>
        <w:ind w:firstLine="760"/>
        <w:jc w:val="both"/>
      </w:pPr>
      <w:r>
        <w:lastRenderedPageBreak/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t>музицированию</w:t>
      </w:r>
      <w:proofErr w:type="spellEnd"/>
      <w:r>
        <w:t xml:space="preserve"> в ансамбле с партнерами;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85" w:lineRule="exact"/>
        <w:ind w:firstLine="760"/>
        <w:jc w:val="both"/>
      </w:pPr>
      <w:r>
        <w:t>сформированный комплекс исполнительских знаний, умений и навыко</w:t>
      </w:r>
      <w:r>
        <w:t>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</w:t>
      </w:r>
      <w:r>
        <w:t>, направлений, жанров и форм;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85" w:lineRule="exact"/>
        <w:ind w:firstLine="760"/>
        <w:jc w:val="both"/>
      </w:pPr>
      <w:r>
        <w:t>знание ансамблевого репертуара (4-ручный, 2-рояльный);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280" w:lineRule="exact"/>
        <w:ind w:firstLine="760"/>
        <w:jc w:val="both"/>
      </w:pPr>
      <w:r>
        <w:t>знание художественно-исполнительских возможностей фортепиано;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90" w:lineRule="exact"/>
        <w:ind w:firstLine="760"/>
        <w:jc w:val="both"/>
      </w:pPr>
      <w:r>
        <w:t>знание других инструментов (если ансамбль состоит из разных инструментов - струнных, духовых, народных), их о</w:t>
      </w:r>
      <w:r>
        <w:t>собенностей и возможностей;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490" w:lineRule="exact"/>
        <w:ind w:firstLine="760"/>
        <w:jc w:val="both"/>
      </w:pPr>
      <w:r>
        <w:t>знание профессиональной терминологии;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after="104" w:line="280" w:lineRule="exact"/>
        <w:ind w:firstLine="760"/>
        <w:jc w:val="both"/>
      </w:pPr>
      <w:r>
        <w:t>наличие умений по чтению с листа музыкальных произведений в 4 руки;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280" w:lineRule="exact"/>
        <w:ind w:firstLine="760"/>
        <w:jc w:val="both"/>
      </w:pPr>
      <w:r>
        <w:t>навыки по воспитанию совместного для партнеров чувства ритма;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85" w:lineRule="exact"/>
        <w:ind w:firstLine="760"/>
        <w:jc w:val="both"/>
      </w:pPr>
      <w:r>
        <w:t xml:space="preserve">навыки по воспитанию слухового контроля при </w:t>
      </w:r>
      <w:proofErr w:type="gramStart"/>
      <w:r>
        <w:t>ансамблевом</w:t>
      </w:r>
      <w:proofErr w:type="gramEnd"/>
      <w:r>
        <w:t xml:space="preserve"> </w:t>
      </w:r>
      <w:proofErr w:type="spellStart"/>
      <w:r>
        <w:t>музицировании</w:t>
      </w:r>
      <w:proofErr w:type="spellEnd"/>
      <w:r>
        <w:t>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48"/>
        </w:tabs>
        <w:spacing w:before="0" w:line="280" w:lineRule="exact"/>
        <w:ind w:firstLine="760"/>
        <w:jc w:val="both"/>
      </w:pPr>
      <w:r>
        <w:t>навыки использования фортепианной педали в 4-ручном сочинении;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80" w:lineRule="exact"/>
        <w:ind w:firstLine="76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D63505" w:rsidRDefault="00D175A2">
      <w:pPr>
        <w:pStyle w:val="22"/>
        <w:numPr>
          <w:ilvl w:val="0"/>
          <w:numId w:val="6"/>
        </w:numPr>
        <w:shd w:val="clear" w:color="auto" w:fill="auto"/>
        <w:tabs>
          <w:tab w:val="left" w:pos="1016"/>
        </w:tabs>
        <w:spacing w:before="0" w:line="485" w:lineRule="exact"/>
        <w:ind w:firstLine="760"/>
        <w:jc w:val="both"/>
      </w:pPr>
      <w:r>
        <w:t xml:space="preserve">наличие навыков </w:t>
      </w:r>
      <w:proofErr w:type="spellStart"/>
      <w:r>
        <w:t>реп</w:t>
      </w:r>
      <w:r>
        <w:t>етиционно-концертной</w:t>
      </w:r>
      <w:proofErr w:type="spellEnd"/>
      <w:r>
        <w:t xml:space="preserve"> работы в качестве </w:t>
      </w:r>
      <w:proofErr w:type="spellStart"/>
      <w:r>
        <w:t>ансамблиста</w:t>
      </w:r>
      <w:proofErr w:type="spellEnd"/>
      <w:r>
        <w:t>.</w:t>
      </w: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059"/>
        </w:tabs>
        <w:spacing w:after="0" w:line="480" w:lineRule="exact"/>
        <w:ind w:left="1560" w:firstLine="0"/>
        <w:jc w:val="both"/>
      </w:pPr>
      <w:bookmarkStart w:id="19" w:name="bookmark20"/>
      <w:r>
        <w:t>Формы и методы контроля, система оценок</w:t>
      </w:r>
      <w:bookmarkEnd w:id="19"/>
    </w:p>
    <w:p w:rsidR="00D63505" w:rsidRDefault="00D175A2">
      <w:pPr>
        <w:pStyle w:val="60"/>
        <w:numPr>
          <w:ilvl w:val="0"/>
          <w:numId w:val="8"/>
        </w:numPr>
        <w:shd w:val="clear" w:color="auto" w:fill="auto"/>
        <w:tabs>
          <w:tab w:val="left" w:pos="1596"/>
        </w:tabs>
        <w:ind w:left="1260"/>
      </w:pPr>
      <w:r>
        <w:t>Аттестация: цели, виды, форма, содержание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 xml:space="preserve">Оценка качества реализации учебного предмета "Ансамбль" включает в себя текущий контроль успеваемости и промежуточную </w:t>
      </w:r>
      <w:r>
        <w:t>аттестацию обучающегося в конце каждого учебного года с 4 по 7 класс. В 9 классе промежуточная аттестация проходит в конце 1 полугодия.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>В качестве средств текущего контроля успеваемости могут использоваться академические зачеты, прослушивания, концерты и к</w:t>
      </w:r>
      <w:r>
        <w:t>лассные вечера.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lastRenderedPageBreak/>
        <w:t>Форму и время проведения промежуточной аттестации по предмету «Ансамбль» образовательное учреждение устанавливает самостоя</w:t>
      </w:r>
      <w:r>
        <w:t>тельно. Формой аттестации может быть контрольный урок, зачёт, а также - прослушивание, выступление в концерте или участие в каких-либо других творческих мероприятиях.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 xml:space="preserve">По завершении изучения предмета "Ансамбль" проводится промежуточная аттестация в конце 7 </w:t>
      </w:r>
      <w:r>
        <w:t>класса, выставляется оценка, которая заносится в свидетельство об окончании образовательного учреждения.</w:t>
      </w:r>
    </w:p>
    <w:p w:rsidR="00D63505" w:rsidRDefault="00D175A2">
      <w:pPr>
        <w:pStyle w:val="60"/>
        <w:numPr>
          <w:ilvl w:val="0"/>
          <w:numId w:val="8"/>
        </w:numPr>
        <w:shd w:val="clear" w:color="auto" w:fill="auto"/>
        <w:tabs>
          <w:tab w:val="left" w:pos="1610"/>
        </w:tabs>
        <w:ind w:left="1260"/>
      </w:pPr>
      <w:r>
        <w:t>Критерии оценок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</w:t>
      </w:r>
      <w:r>
        <w:t>е знания, умения и навыки.</w:t>
      </w:r>
    </w:p>
    <w:p w:rsidR="00D63505" w:rsidRDefault="00D175A2">
      <w:pPr>
        <w:pStyle w:val="50"/>
        <w:shd w:val="clear" w:color="auto" w:fill="auto"/>
        <w:spacing w:line="475" w:lineRule="exact"/>
        <w:ind w:firstLine="840"/>
      </w:pPr>
      <w:r>
        <w:t>Критерии оценки качества исполнения</w:t>
      </w:r>
    </w:p>
    <w:p w:rsidR="00D63505" w:rsidRDefault="00D175A2">
      <w:pPr>
        <w:pStyle w:val="22"/>
        <w:shd w:val="clear" w:color="auto" w:fill="auto"/>
        <w:spacing w:before="0" w:line="475" w:lineRule="exact"/>
        <w:ind w:firstLine="84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D63505" w:rsidRDefault="00D175A2">
      <w:pPr>
        <w:pStyle w:val="28"/>
        <w:framePr w:w="9806" w:wrap="notBeside" w:vAnchor="text" w:hAnchor="text" w:xAlign="center" w:y="1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6293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b"/>
              </w:rPr>
              <w:t>Оценка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b"/>
              </w:rPr>
              <w:t>Критерии оценивания выступления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5 («отлично»)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rPr>
                <w:rStyle w:val="29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4 («хорошо»)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9"/>
              </w:rPr>
              <w:t xml:space="preserve">оценка отражает грамотное исполнение </w:t>
            </w:r>
            <w:proofErr w:type="gramStart"/>
            <w:r>
              <w:rPr>
                <w:rStyle w:val="29"/>
              </w:rPr>
              <w:t>с</w:t>
            </w:r>
            <w:proofErr w:type="gramEnd"/>
          </w:p>
        </w:tc>
      </w:tr>
    </w:tbl>
    <w:p w:rsidR="00D63505" w:rsidRDefault="00D63505">
      <w:pPr>
        <w:framePr w:w="9806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6293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63505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rPr>
                <w:rStyle w:val="29"/>
              </w:rPr>
              <w:t>небольшими недочетами (как в техническом плане, так и в художественном смысле)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 xml:space="preserve">3 </w:t>
            </w:r>
            <w:r>
              <w:rPr>
                <w:rStyle w:val="29"/>
              </w:rPr>
              <w:t>(«удовлетворительно»)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rPr>
                <w:rStyle w:val="29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2 («неудовлетворительно»)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both"/>
            </w:pPr>
            <w:r>
              <w:rPr>
                <w:rStyle w:val="29"/>
              </w:rPr>
              <w:t xml:space="preserve">комплекс серьезных недостатков, </w:t>
            </w:r>
            <w:r>
              <w:rPr>
                <w:rStyle w:val="29"/>
              </w:rPr>
              <w:t>невыученный текст, отсутствие домашней работы, а также плохая посещаемость аудиторных занятий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«зачет» (без отметки)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505" w:rsidRDefault="00D175A2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rPr>
                <w:rStyle w:val="29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63505" w:rsidRDefault="00D63505">
      <w:pPr>
        <w:framePr w:w="9806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175A2">
      <w:pPr>
        <w:pStyle w:val="22"/>
        <w:shd w:val="clear" w:color="auto" w:fill="auto"/>
        <w:spacing w:before="228" w:line="480" w:lineRule="exact"/>
        <w:ind w:firstLine="980"/>
        <w:jc w:val="both"/>
      </w:pPr>
      <w:r>
        <w:lastRenderedPageBreak/>
        <w:t xml:space="preserve">Согласно ФГТ, данная система оценки качества исполнения </w:t>
      </w:r>
      <w:r>
        <w:t>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 и точно оценить выступление учащ</w:t>
      </w:r>
      <w:r>
        <w:t>егося.</w:t>
      </w:r>
    </w:p>
    <w:p w:rsidR="00D63505" w:rsidRDefault="00D175A2">
      <w:pPr>
        <w:pStyle w:val="22"/>
        <w:shd w:val="clear" w:color="auto" w:fill="auto"/>
        <w:spacing w:before="0" w:after="420" w:line="480" w:lineRule="exact"/>
        <w:ind w:firstLine="98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461"/>
        </w:tabs>
        <w:spacing w:after="0" w:line="480" w:lineRule="exact"/>
        <w:ind w:left="2100" w:firstLine="0"/>
        <w:jc w:val="both"/>
      </w:pPr>
      <w:bookmarkStart w:id="20" w:name="bookmark21"/>
      <w:r>
        <w:t>Методическое обеспечение учебного процесса</w:t>
      </w:r>
      <w:bookmarkEnd w:id="20"/>
    </w:p>
    <w:p w:rsidR="00D63505" w:rsidRDefault="00D175A2">
      <w:pPr>
        <w:pStyle w:val="50"/>
        <w:shd w:val="clear" w:color="auto" w:fill="auto"/>
        <w:ind w:firstLine="840"/>
      </w:pPr>
      <w:r>
        <w:t>1.Методические рекомендации педагогическим работникам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840"/>
        <w:jc w:val="both"/>
      </w:pPr>
      <w:r>
        <w:t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</w:t>
      </w:r>
    </w:p>
    <w:p w:rsidR="00D63505" w:rsidRDefault="00D175A2">
      <w:pPr>
        <w:pStyle w:val="22"/>
        <w:shd w:val="clear" w:color="auto" w:fill="auto"/>
        <w:tabs>
          <w:tab w:val="left" w:pos="1618"/>
        </w:tabs>
        <w:spacing w:before="0" w:line="480" w:lineRule="exact"/>
        <w:ind w:firstLine="840"/>
        <w:jc w:val="both"/>
      </w:pPr>
      <w:r>
        <w:t xml:space="preserve">В работе с учащимися преподаватель должен следовать </w:t>
      </w:r>
      <w:r>
        <w:rPr>
          <w:rStyle w:val="2a"/>
        </w:rPr>
        <w:t>принципам последовательности, постепенности, доступности и наглядности</w:t>
      </w:r>
      <w:r>
        <w:t xml:space="preserve"> в освоении материала. Весь процесс обучения строится с учетом принципа: от простого к </w:t>
      </w:r>
      <w:proofErr w:type="gramStart"/>
      <w:r>
        <w:t>сложному</w:t>
      </w:r>
      <w:proofErr w:type="gramEnd"/>
      <w:r>
        <w:t>,</w:t>
      </w:r>
      <w:r>
        <w:tab/>
        <w:t>опирается на индивидуальные особеннос</w:t>
      </w:r>
      <w:r>
        <w:t>ти ученика - интеллектуальные, физические, музыкальные и эмоциональные данные, уровень его подготовки.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 xml:space="preserve">Необходимым условием для успешного </w:t>
      </w:r>
      <w:proofErr w:type="gramStart"/>
      <w:r>
        <w:t>обучения по предмету</w:t>
      </w:r>
      <w:proofErr w:type="gramEnd"/>
      <w:r>
        <w:t xml:space="preserve"> "Ансамбль" (фортепиано в 4 руки) является формирование правильной посадки за инструментом обоих п</w:t>
      </w:r>
      <w:r>
        <w:t>артнеров, распределение педали между партнерами (как правило, педаль берет ученик, исполняющий 2 партию).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>Необходимо привлекать внимание учащихся к прослушиванию лучших примеров исполнения камерной музыки.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>Предметом постоянного внимания преподавателя должн</w:t>
      </w:r>
      <w:r>
        <w:t>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>Необходимо совместно с учениками анализировать ф</w:t>
      </w:r>
      <w:r>
        <w:t xml:space="preserve">орму произведения, </w:t>
      </w:r>
      <w:r>
        <w:lastRenderedPageBreak/>
        <w:t>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>Техническая с</w:t>
      </w:r>
      <w:r>
        <w:t>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D63505" w:rsidRDefault="00D175A2">
      <w:pPr>
        <w:pStyle w:val="22"/>
        <w:shd w:val="clear" w:color="auto" w:fill="auto"/>
        <w:tabs>
          <w:tab w:val="left" w:pos="5064"/>
        </w:tabs>
        <w:spacing w:before="0" w:line="480" w:lineRule="exact"/>
        <w:ind w:firstLine="880"/>
        <w:jc w:val="left"/>
      </w:pPr>
      <w:r>
        <w:t xml:space="preserve">Важной задачей преподавателя в классе </w:t>
      </w:r>
      <w:r>
        <w:t>ансамбля должно быть обучение учеников самостоятельной работе:</w:t>
      </w:r>
      <w:r>
        <w:tab/>
        <w:t xml:space="preserve">умению отрабатывать </w:t>
      </w:r>
      <w:proofErr w:type="gramStart"/>
      <w:r>
        <w:t>проблемные</w:t>
      </w:r>
      <w:proofErr w:type="gramEnd"/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>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</w:t>
      </w:r>
      <w:r>
        <w:t>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00"/>
        <w:jc w:val="both"/>
      </w:pPr>
      <w:r>
        <w:t>В начале каждого полугодия преподаватель составляет индивидуальный план для учащихся. При составлении индивидуальн</w:t>
      </w:r>
      <w:r>
        <w:t>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</w:t>
      </w:r>
      <w:r>
        <w:t xml:space="preserve">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both"/>
      </w:pPr>
      <w: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740"/>
        <w:jc w:val="both"/>
      </w:pPr>
      <w:r>
        <w:t xml:space="preserve">Помимо </w:t>
      </w:r>
      <w:r>
        <w:t>ансамблей для фортепиано в 4 руки (с которых удобнее всего начинать), следует познакомить учеников с ансамблями для двух фортепиано в 4 руки (есть ансамбли в 8 рук).</w:t>
      </w:r>
    </w:p>
    <w:p w:rsidR="00D63505" w:rsidRDefault="00D175A2">
      <w:pPr>
        <w:pStyle w:val="50"/>
        <w:shd w:val="clear" w:color="auto" w:fill="auto"/>
        <w:ind w:firstLine="0"/>
      </w:pPr>
      <w:r>
        <w:t xml:space="preserve">2. 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D63505" w:rsidRDefault="00D175A2">
      <w:pPr>
        <w:pStyle w:val="22"/>
        <w:shd w:val="clear" w:color="auto" w:fill="auto"/>
        <w:spacing w:before="0" w:line="480" w:lineRule="exact"/>
        <w:ind w:firstLine="620"/>
        <w:jc w:val="both"/>
      </w:pPr>
      <w:r>
        <w:t>С учетом того, что образ</w:t>
      </w:r>
      <w:r>
        <w:t xml:space="preserve">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</w:t>
      </w:r>
      <w:r>
        <w:lastRenderedPageBreak/>
        <w:t>учащийся должен разумно распределять время своих домашних занятий</w:t>
      </w:r>
      <w:r>
        <w:t>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</w:t>
      </w:r>
      <w:r>
        <w:t>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</w:t>
      </w:r>
      <w:r>
        <w:t xml:space="preserve">мерения, </w:t>
      </w:r>
      <w:proofErr w:type="gramStart"/>
      <w:r>
        <w:t>согласовывая их друг с</w:t>
      </w:r>
      <w:proofErr w:type="gramEnd"/>
      <w: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</w:t>
      </w:r>
      <w:r>
        <w:t>ам, где это предусмотрено).</w:t>
      </w:r>
    </w:p>
    <w:p w:rsidR="00D63505" w:rsidRDefault="00D175A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325"/>
        </w:tabs>
        <w:spacing w:after="477" w:line="280" w:lineRule="exact"/>
        <w:ind w:left="760" w:firstLine="0"/>
        <w:jc w:val="both"/>
      </w:pPr>
      <w:bookmarkStart w:id="21" w:name="bookmark22"/>
      <w:r>
        <w:t>Списки рекомендуемой нотной и методической литературы</w:t>
      </w:r>
      <w:bookmarkEnd w:id="21"/>
    </w:p>
    <w:p w:rsidR="00D63505" w:rsidRDefault="00D175A2">
      <w:pPr>
        <w:pStyle w:val="50"/>
        <w:shd w:val="clear" w:color="auto" w:fill="auto"/>
        <w:ind w:firstLine="0"/>
        <w:jc w:val="left"/>
      </w:pPr>
      <w:r>
        <w:t>1. Список рекомендуемых нотных сборников</w:t>
      </w:r>
    </w:p>
    <w:p w:rsidR="00D63505" w:rsidRDefault="00D175A2">
      <w:pPr>
        <w:pStyle w:val="22"/>
        <w:shd w:val="clear" w:color="auto" w:fill="auto"/>
        <w:tabs>
          <w:tab w:val="left" w:pos="1974"/>
        </w:tabs>
        <w:spacing w:before="0" w:line="480" w:lineRule="exact"/>
        <w:ind w:firstLine="0"/>
        <w:jc w:val="left"/>
      </w:pPr>
      <w:r>
        <w:t xml:space="preserve">Альбом фортепианных ансамблей для ДМШ. Сост. Ю. Доля/ изд. Феникс, 2005 Ансамбли. Средние классы. Вып.6 / изд. Советский композитор, </w:t>
      </w:r>
      <w:r>
        <w:t xml:space="preserve">М.,1973 Ансамбли. Средние классы. Вып.13/ изд. Советский композитор, М.,1990 Ансамбли. Старшие классы. Вып.6 / изд. Советский композитор, М., 1982 Альбом нетрудных переложений для </w:t>
      </w:r>
      <w:proofErr w:type="spellStart"/>
      <w:r>
        <w:t>ф-но</w:t>
      </w:r>
      <w:proofErr w:type="spellEnd"/>
      <w:r>
        <w:t xml:space="preserve"> в 4 руки. Вып.1, 2/ М., Музыка, 2009 Бизе Ж.</w:t>
      </w:r>
      <w:r>
        <w:tab/>
        <w:t xml:space="preserve">"Детские игры”. Сюита для </w:t>
      </w:r>
      <w:proofErr w:type="spellStart"/>
      <w:r>
        <w:t>ф-но</w:t>
      </w:r>
      <w:proofErr w:type="spellEnd"/>
      <w:r>
        <w:t xml:space="preserve"> в 4 руки / М., Музыка, 2011</w:t>
      </w:r>
    </w:p>
    <w:p w:rsidR="00D63505" w:rsidRDefault="00D175A2">
      <w:pPr>
        <w:pStyle w:val="22"/>
        <w:shd w:val="clear" w:color="auto" w:fill="auto"/>
        <w:tabs>
          <w:tab w:val="left" w:pos="1974"/>
        </w:tabs>
        <w:spacing w:before="0" w:line="480" w:lineRule="exact"/>
        <w:ind w:firstLine="0"/>
        <w:jc w:val="both"/>
      </w:pPr>
      <w:proofErr w:type="spellStart"/>
      <w:r>
        <w:t>Барсукова</w:t>
      </w:r>
      <w:proofErr w:type="spellEnd"/>
      <w:r>
        <w:t xml:space="preserve"> С.</w:t>
      </w:r>
      <w:r>
        <w:tab/>
        <w:t>" Вместе весело шагать" / изд. Феникс, 2012</w:t>
      </w:r>
    </w:p>
    <w:p w:rsidR="00D63505" w:rsidRDefault="00D175A2">
      <w:pPr>
        <w:pStyle w:val="22"/>
        <w:shd w:val="clear" w:color="auto" w:fill="auto"/>
        <w:tabs>
          <w:tab w:val="left" w:pos="1974"/>
        </w:tabs>
        <w:spacing w:before="0" w:line="480" w:lineRule="exact"/>
        <w:ind w:firstLine="0"/>
        <w:jc w:val="both"/>
      </w:pPr>
      <w:proofErr w:type="spellStart"/>
      <w:r>
        <w:t>Гудова</w:t>
      </w:r>
      <w:proofErr w:type="spellEnd"/>
      <w:r>
        <w:t xml:space="preserve"> Е.</w:t>
      </w:r>
      <w:r>
        <w:tab/>
        <w:t>Хрестоматия по фортепианному ансамблю. Выпуск 3.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2120"/>
        <w:jc w:val="left"/>
      </w:pPr>
      <w:r>
        <w:t>Классика- XXI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>21 век. Современные мелодии и ритмы. Фортепиано в 4 руки, 2 фортепиано.</w:t>
      </w:r>
    </w:p>
    <w:p w:rsidR="00D63505" w:rsidRDefault="00D175A2">
      <w:pPr>
        <w:pStyle w:val="22"/>
        <w:shd w:val="clear" w:color="auto" w:fill="auto"/>
        <w:spacing w:before="0" w:line="480" w:lineRule="exact"/>
        <w:ind w:right="560" w:firstLine="2120"/>
        <w:jc w:val="left"/>
      </w:pPr>
      <w:r>
        <w:t xml:space="preserve">Учебное пособие. </w:t>
      </w:r>
      <w:r>
        <w:t>Сост. Мамон Г./ Композитор СПб., 2012</w:t>
      </w:r>
      <w:proofErr w:type="gramStart"/>
      <w:r>
        <w:t xml:space="preserve"> З</w:t>
      </w:r>
      <w:proofErr w:type="gramEnd"/>
      <w:r>
        <w:t xml:space="preserve">а клавиатурой вдвоем. Альбом пьес для </w:t>
      </w:r>
      <w:proofErr w:type="spellStart"/>
      <w:r>
        <w:t>ф-но</w:t>
      </w:r>
      <w:proofErr w:type="spellEnd"/>
      <w:r>
        <w:t xml:space="preserve"> в 4 руки. Сост. А. </w:t>
      </w:r>
      <w:proofErr w:type="spellStart"/>
      <w:r>
        <w:t>Бахчиев</w:t>
      </w:r>
      <w:proofErr w:type="spellEnd"/>
      <w:r>
        <w:t>,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2120"/>
        <w:jc w:val="left"/>
      </w:pPr>
      <w:r>
        <w:t>Е. Сорокина / М., Музыка, 2008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>Золотая библиотека педагогического репертуара. Нотная папка пианиста.</w:t>
      </w:r>
    </w:p>
    <w:p w:rsidR="00D63505" w:rsidRDefault="00D175A2">
      <w:pPr>
        <w:pStyle w:val="22"/>
        <w:shd w:val="clear" w:color="auto" w:fill="auto"/>
        <w:spacing w:before="0" w:line="480" w:lineRule="exact"/>
        <w:ind w:right="560" w:firstLine="2120"/>
        <w:jc w:val="left"/>
      </w:pPr>
      <w:r>
        <w:t>Ансамбли. Старшие классы. Изд. Дека, М., 2002</w:t>
      </w:r>
      <w:r>
        <w:t xml:space="preserve"> Играем с удовольствием. Сборник </w:t>
      </w:r>
      <w:proofErr w:type="spellStart"/>
      <w:r>
        <w:t>ф-ных</w:t>
      </w:r>
      <w:proofErr w:type="spellEnd"/>
      <w:r>
        <w:t xml:space="preserve"> ансамблей в 4 руки/ изд. СПб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280" w:firstLine="0"/>
        <w:jc w:val="left"/>
      </w:pPr>
      <w:r>
        <w:t>Композитор, 2005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lastRenderedPageBreak/>
        <w:t xml:space="preserve">Играем вместе. Альбом легких переложений в 4 руки / М., Музыка, 2001 Концертные обработки для </w:t>
      </w:r>
      <w:proofErr w:type="spellStart"/>
      <w:r>
        <w:t>ф-но</w:t>
      </w:r>
      <w:proofErr w:type="spellEnd"/>
      <w:r>
        <w:t xml:space="preserve"> в 4 руки /М., Музыка, 2010 Рахманинов С. Два танца из оперы "Алеко". Кон</w:t>
      </w:r>
      <w:r>
        <w:t xml:space="preserve">цертная обработка для двух </w:t>
      </w:r>
      <w:proofErr w:type="spellStart"/>
      <w:r>
        <w:t>ф-но</w:t>
      </w:r>
      <w:proofErr w:type="spellEnd"/>
      <w:r>
        <w:t xml:space="preserve"> М. </w:t>
      </w:r>
      <w:proofErr w:type="spellStart"/>
      <w:r>
        <w:t>Готлиба</w:t>
      </w:r>
      <w:proofErr w:type="spellEnd"/>
      <w:r>
        <w:t xml:space="preserve"> / М., Музыка, 2007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>Репертуар московских фортепианных дуэтов. Сборник. Сост. Л. Осипова.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280" w:firstLine="0"/>
        <w:jc w:val="left"/>
      </w:pPr>
      <w:r>
        <w:t>М., Композитор, 2011</w:t>
      </w:r>
    </w:p>
    <w:p w:rsidR="00D63505" w:rsidRDefault="00D175A2">
      <w:pPr>
        <w:pStyle w:val="22"/>
        <w:shd w:val="clear" w:color="auto" w:fill="auto"/>
        <w:tabs>
          <w:tab w:val="left" w:pos="1974"/>
        </w:tabs>
        <w:spacing w:before="0" w:line="480" w:lineRule="exact"/>
        <w:ind w:firstLine="0"/>
        <w:jc w:val="both"/>
      </w:pPr>
      <w:proofErr w:type="gramStart"/>
      <w:r>
        <w:t xml:space="preserve">Сен- </w:t>
      </w:r>
      <w:proofErr w:type="spellStart"/>
      <w:r>
        <w:t>Санс</w:t>
      </w:r>
      <w:proofErr w:type="spellEnd"/>
      <w:proofErr w:type="gramEnd"/>
      <w:r>
        <w:t xml:space="preserve"> К.</w:t>
      </w:r>
      <w:r>
        <w:tab/>
        <w:t>Карнавал животных. Большая зоологическая фантазия.</w:t>
      </w:r>
    </w:p>
    <w:p w:rsidR="00D63505" w:rsidRDefault="00D175A2">
      <w:pPr>
        <w:pStyle w:val="22"/>
        <w:shd w:val="clear" w:color="auto" w:fill="auto"/>
        <w:tabs>
          <w:tab w:val="left" w:pos="1974"/>
        </w:tabs>
        <w:spacing w:before="0" w:line="480" w:lineRule="exact"/>
        <w:ind w:firstLine="2120"/>
        <w:jc w:val="left"/>
      </w:pPr>
      <w:r>
        <w:t xml:space="preserve">Переложение для двух </w:t>
      </w:r>
      <w:proofErr w:type="spellStart"/>
      <w:r>
        <w:t>ф-но</w:t>
      </w:r>
      <w:proofErr w:type="spellEnd"/>
      <w:r>
        <w:t xml:space="preserve"> / М., Музыка, </w:t>
      </w:r>
      <w:r>
        <w:t>2006 Смирнова Н.</w:t>
      </w:r>
      <w:r>
        <w:tab/>
        <w:t>Ансамбли для фортепиано в четыре руки / изд. Феникс, 2006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both"/>
      </w:pPr>
      <w:r>
        <w:t xml:space="preserve">Учитель и ученик. Хрестоматия фортепианного ансамбля/ сост. </w:t>
      </w:r>
      <w:proofErr w:type="spellStart"/>
      <w:r>
        <w:t>Лепина</w:t>
      </w:r>
      <w:proofErr w:type="spellEnd"/>
      <w:r>
        <w:t xml:space="preserve"> Е.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280" w:firstLine="0"/>
        <w:jc w:val="left"/>
      </w:pPr>
      <w:r>
        <w:t>Композитор. СПб, 2012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Хрестоматия для фортепиано в 4 руки. Младшие классы ДМШ. Сост. </w:t>
      </w:r>
      <w:proofErr w:type="spellStart"/>
      <w:r>
        <w:t>Н.Бабасян</w:t>
      </w:r>
      <w:proofErr w:type="spellEnd"/>
      <w:r>
        <w:t>.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340" w:firstLine="0"/>
        <w:jc w:val="left"/>
      </w:pPr>
      <w:r>
        <w:t>М., Музыка, 201</w:t>
      </w:r>
      <w:r>
        <w:t>1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Хрестоматия для фортепиано в 4 руки. Средние классы ДМШ. Сост. Н. </w:t>
      </w:r>
      <w:proofErr w:type="spellStart"/>
      <w:r>
        <w:t>Бабасян</w:t>
      </w:r>
      <w:proofErr w:type="spellEnd"/>
      <w:r>
        <w:t>.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340" w:firstLine="0"/>
        <w:jc w:val="left"/>
      </w:pPr>
      <w:r>
        <w:t>М., Музыка, 2011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Хрестоматия фортепианного ансамбля. Музыка, М.,1994 Хрестоматия фортепианного ансамбля. </w:t>
      </w:r>
      <w:proofErr w:type="spellStart"/>
      <w:r>
        <w:t>Вып</w:t>
      </w:r>
      <w:proofErr w:type="spellEnd"/>
      <w:r>
        <w:t xml:space="preserve">. 1, СПб, Композитор, 2006 Хрестоматия фортепианного ансамбля. Старшие </w:t>
      </w:r>
      <w:r>
        <w:t>классы. Детская музыкальная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340" w:firstLine="0"/>
        <w:jc w:val="left"/>
      </w:pPr>
      <w:r>
        <w:t>школа / Вып.1. СПб, Композитор, 2006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Чайковский П. Времена года. Переложение для </w:t>
      </w:r>
      <w:proofErr w:type="spellStart"/>
      <w:r>
        <w:t>ф-но</w:t>
      </w:r>
      <w:proofErr w:type="spellEnd"/>
      <w:r>
        <w:t xml:space="preserve"> в 4 руки./ М., Музыка, 2011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>Чайковский П. Детский альбом в 4 руки / Феникс, 2012</w:t>
      </w:r>
    </w:p>
    <w:p w:rsidR="00D63505" w:rsidRDefault="00D175A2">
      <w:pPr>
        <w:pStyle w:val="22"/>
        <w:shd w:val="clear" w:color="auto" w:fill="auto"/>
        <w:spacing w:before="0" w:line="480" w:lineRule="exact"/>
        <w:ind w:firstLine="0"/>
        <w:jc w:val="left"/>
      </w:pPr>
      <w:r>
        <w:t xml:space="preserve">Школа фортепианного ансамбля. Сонатины, рондо и вариации. </w:t>
      </w:r>
      <w:r>
        <w:t>Младшие и</w:t>
      </w:r>
    </w:p>
    <w:p w:rsidR="00D63505" w:rsidRDefault="00D175A2">
      <w:pPr>
        <w:pStyle w:val="22"/>
        <w:shd w:val="clear" w:color="auto" w:fill="auto"/>
        <w:spacing w:before="0" w:line="480" w:lineRule="exact"/>
        <w:ind w:left="2200" w:firstLine="0"/>
        <w:jc w:val="left"/>
      </w:pPr>
      <w:r>
        <w:t xml:space="preserve">средние классы ДМШ. Сост. Ж. </w:t>
      </w:r>
      <w:proofErr w:type="spellStart"/>
      <w:r>
        <w:t>Пересветова</w:t>
      </w:r>
      <w:proofErr w:type="spellEnd"/>
      <w:r>
        <w:t xml:space="preserve"> / СПб, Композитор, 2012</w:t>
      </w:r>
    </w:p>
    <w:p w:rsidR="00D63505" w:rsidRDefault="00D175A2">
      <w:pPr>
        <w:pStyle w:val="50"/>
        <w:shd w:val="clear" w:color="auto" w:fill="auto"/>
        <w:ind w:firstLine="0"/>
        <w:jc w:val="center"/>
      </w:pPr>
      <w:r>
        <w:t>2. Список рекомендуемой методической литературы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7464"/>
      </w:tblGrid>
      <w:tr w:rsidR="00D6350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lastRenderedPageBreak/>
              <w:t>Благой Д.</w:t>
            </w:r>
          </w:p>
        </w:tc>
        <w:tc>
          <w:tcPr>
            <w:tcW w:w="7464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480" w:lineRule="exact"/>
              <w:ind w:left="660" w:firstLine="0"/>
              <w:jc w:val="left"/>
            </w:pPr>
            <w:r>
              <w:rPr>
                <w:rStyle w:val="29"/>
              </w:rPr>
              <w:t xml:space="preserve">Камерный ансамбль и различные формы </w:t>
            </w:r>
            <w:proofErr w:type="gramStart"/>
            <w:r>
              <w:rPr>
                <w:rStyle w:val="29"/>
              </w:rPr>
              <w:t>коллективного</w:t>
            </w:r>
            <w:proofErr w:type="gramEnd"/>
            <w:r>
              <w:rPr>
                <w:rStyle w:val="29"/>
              </w:rPr>
              <w:t xml:space="preserve"> </w:t>
            </w:r>
            <w:proofErr w:type="spellStart"/>
            <w:r>
              <w:rPr>
                <w:rStyle w:val="29"/>
              </w:rPr>
              <w:t>музицирования</w:t>
            </w:r>
            <w:proofErr w:type="spellEnd"/>
            <w:r>
              <w:rPr>
                <w:rStyle w:val="29"/>
              </w:rPr>
              <w:t xml:space="preserve"> / Камерный ансамбль, вып.2, М.,1996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Благой Д.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485" w:lineRule="exact"/>
              <w:ind w:left="660" w:firstLine="0"/>
              <w:jc w:val="left"/>
            </w:pPr>
            <w:r>
              <w:rPr>
                <w:rStyle w:val="29"/>
              </w:rPr>
              <w:t xml:space="preserve">Искусство </w:t>
            </w:r>
            <w:r>
              <w:rPr>
                <w:rStyle w:val="29"/>
              </w:rPr>
              <w:t>камерного ансамбля и музыкально-педагогический процесс. М.,1979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Готлиб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after="240" w:line="280" w:lineRule="exact"/>
              <w:ind w:left="660" w:firstLine="0"/>
              <w:jc w:val="left"/>
            </w:pPr>
            <w:r>
              <w:rPr>
                <w:rStyle w:val="29"/>
              </w:rPr>
              <w:t>Заметки о фортепианном ансамбле /</w:t>
            </w:r>
          </w:p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240" w:line="280" w:lineRule="exact"/>
              <w:ind w:left="660" w:firstLine="0"/>
              <w:jc w:val="left"/>
            </w:pPr>
            <w:r>
              <w:rPr>
                <w:rStyle w:val="29"/>
              </w:rPr>
              <w:t>Музыкальное исполнительство. Выпуск 8. М.,1973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Готлиб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7464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rPr>
                <w:rStyle w:val="29"/>
              </w:rPr>
              <w:t>Основы ансамблевой техники. М.,1971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Готлиб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490" w:lineRule="exact"/>
              <w:ind w:left="660" w:firstLine="0"/>
              <w:jc w:val="left"/>
            </w:pPr>
            <w:r>
              <w:rPr>
                <w:rStyle w:val="29"/>
              </w:rPr>
              <w:t xml:space="preserve">Фактура и тембр в ансамблевом </w:t>
            </w:r>
            <w:r>
              <w:rPr>
                <w:rStyle w:val="29"/>
              </w:rPr>
              <w:t>произведении. /Музыкальное искусство. Выпуск 1. М.,1976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Лукьянова Н.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490" w:lineRule="exact"/>
              <w:ind w:left="660" w:firstLine="0"/>
              <w:jc w:val="left"/>
            </w:pPr>
            <w:r>
              <w:rPr>
                <w:rStyle w:val="29"/>
              </w:rPr>
              <w:t>Фортепианный ансамбль: композиция, исполнительство, педагогика // Фортепиано. М.,ЭПТА, 2001: № 4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42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Сорокина Е.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rPr>
                <w:rStyle w:val="29"/>
              </w:rPr>
              <w:t>Фортепианный дуэт. М.,1988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Ступель</w:t>
            </w:r>
            <w:proofErr w:type="spellEnd"/>
            <w:r>
              <w:rPr>
                <w:rStyle w:val="29"/>
              </w:rPr>
              <w:t xml:space="preserve"> А.</w:t>
            </w:r>
          </w:p>
        </w:tc>
        <w:tc>
          <w:tcPr>
            <w:tcW w:w="7464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left="660" w:firstLine="0"/>
              <w:jc w:val="left"/>
            </w:pPr>
            <w:r>
              <w:rPr>
                <w:rStyle w:val="29"/>
              </w:rPr>
              <w:t xml:space="preserve">В мире камерной музыки. Изд.2-е, </w:t>
            </w:r>
            <w:r>
              <w:rPr>
                <w:rStyle w:val="29"/>
              </w:rPr>
              <w:t>Музыка, 1970</w:t>
            </w:r>
          </w:p>
        </w:tc>
      </w:tr>
      <w:tr w:rsidR="00D6350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242" w:type="dxa"/>
            <w:shd w:val="clear" w:color="auto" w:fill="FFFFFF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proofErr w:type="spellStart"/>
            <w:r>
              <w:rPr>
                <w:rStyle w:val="29"/>
              </w:rPr>
              <w:t>Тайманов</w:t>
            </w:r>
            <w:proofErr w:type="spellEnd"/>
            <w:r>
              <w:rPr>
                <w:rStyle w:val="29"/>
              </w:rPr>
              <w:t xml:space="preserve"> И.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D63505" w:rsidRDefault="00D175A2">
            <w:pPr>
              <w:pStyle w:val="22"/>
              <w:framePr w:w="9706" w:wrap="notBeside" w:vAnchor="text" w:hAnchor="text" w:xAlign="center" w:y="1"/>
              <w:shd w:val="clear" w:color="auto" w:fill="auto"/>
              <w:spacing w:before="0" w:line="485" w:lineRule="exact"/>
              <w:ind w:left="660" w:firstLine="0"/>
              <w:jc w:val="left"/>
            </w:pPr>
            <w:r>
              <w:rPr>
                <w:rStyle w:val="29"/>
              </w:rPr>
              <w:t xml:space="preserve">Фортепианный дуэт: современная жизнь жанра / ежеквартальный журнал "Пиано форум” № 2, 2011, ред. </w:t>
            </w:r>
            <w:proofErr w:type="spellStart"/>
            <w:r>
              <w:rPr>
                <w:rStyle w:val="29"/>
              </w:rPr>
              <w:t>Задерацкий</w:t>
            </w:r>
            <w:proofErr w:type="spellEnd"/>
            <w:r>
              <w:rPr>
                <w:rStyle w:val="29"/>
              </w:rPr>
              <w:t xml:space="preserve"> В.</w:t>
            </w:r>
          </w:p>
        </w:tc>
      </w:tr>
    </w:tbl>
    <w:p w:rsidR="00D63505" w:rsidRDefault="00D63505">
      <w:pPr>
        <w:framePr w:w="9706" w:wrap="notBeside" w:vAnchor="text" w:hAnchor="text" w:xAlign="center" w:y="1"/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p w:rsidR="00D63505" w:rsidRDefault="00D63505">
      <w:pPr>
        <w:rPr>
          <w:sz w:val="2"/>
          <w:szCs w:val="2"/>
        </w:rPr>
      </w:pPr>
    </w:p>
    <w:sectPr w:rsidR="00D63505" w:rsidSect="00D63505">
      <w:type w:val="continuous"/>
      <w:pgSz w:w="11900" w:h="16840"/>
      <w:pgMar w:top="489" w:right="925" w:bottom="860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A2" w:rsidRDefault="00D175A2" w:rsidP="00D63505">
      <w:r>
        <w:separator/>
      </w:r>
    </w:p>
  </w:endnote>
  <w:endnote w:type="continuationSeparator" w:id="0">
    <w:p w:rsidR="00D175A2" w:rsidRDefault="00D175A2" w:rsidP="00D6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A2" w:rsidRDefault="00D175A2">
      <w:r>
        <w:separator/>
      </w:r>
    </w:p>
  </w:footnote>
  <w:footnote w:type="continuationSeparator" w:id="0">
    <w:p w:rsidR="00D175A2" w:rsidRDefault="00D175A2">
      <w:r>
        <w:continuationSeparator/>
      </w:r>
    </w:p>
  </w:footnote>
  <w:footnote w:id="1">
    <w:p w:rsidR="00D63505" w:rsidRDefault="00D175A2">
      <w:pPr>
        <w:pStyle w:val="20"/>
        <w:shd w:val="clear" w:color="auto" w:fill="auto"/>
      </w:pPr>
      <w:r>
        <w:footnoteRef/>
      </w:r>
    </w:p>
    <w:p w:rsidR="00D63505" w:rsidRDefault="00D175A2">
      <w:pPr>
        <w:pStyle w:val="a5"/>
        <w:shd w:val="clear" w:color="auto" w:fill="auto"/>
      </w:pPr>
      <w:r>
        <w:t xml:space="preserve">Консультации по ансамблю являются </w:t>
      </w:r>
      <w:r>
        <w:t>дополнительным учебным временем для подготовки учащихся к контрольным урокам, зачетам, экзаменам, конкурсам и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187"/>
    <w:multiLevelType w:val="multilevel"/>
    <w:tmpl w:val="2282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8650B"/>
    <w:multiLevelType w:val="multilevel"/>
    <w:tmpl w:val="2E3AD91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F5A4B"/>
    <w:multiLevelType w:val="multilevel"/>
    <w:tmpl w:val="ED7C4F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D398D"/>
    <w:multiLevelType w:val="multilevel"/>
    <w:tmpl w:val="384AE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F4428"/>
    <w:multiLevelType w:val="multilevel"/>
    <w:tmpl w:val="C9568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86707"/>
    <w:multiLevelType w:val="multilevel"/>
    <w:tmpl w:val="9E244D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8157A9"/>
    <w:multiLevelType w:val="multilevel"/>
    <w:tmpl w:val="8610BD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3F0A95"/>
    <w:multiLevelType w:val="multilevel"/>
    <w:tmpl w:val="45C03B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D63505"/>
    <w:rsid w:val="003639DC"/>
    <w:rsid w:val="00D175A2"/>
    <w:rsid w:val="00D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5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50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D6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D6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63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3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D6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D63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635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D6350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rsid w:val="00D6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6350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;Курсив"/>
    <w:basedOn w:val="21"/>
    <w:rsid w:val="00D635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D635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D6350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1"/>
    <w:rsid w:val="00D635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D6350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1"/>
    <w:rsid w:val="00D635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6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sid w:val="00D635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Полужирный"/>
    <w:basedOn w:val="21"/>
    <w:rsid w:val="00D635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D635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635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rsid w:val="00D6350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rsid w:val="00D63505"/>
    <w:pPr>
      <w:shd w:val="clear" w:color="auto" w:fill="FFFFFF"/>
      <w:spacing w:line="235" w:lineRule="exact"/>
      <w:ind w:firstLine="8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63505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63505"/>
    <w:pPr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D63505"/>
    <w:pPr>
      <w:shd w:val="clear" w:color="auto" w:fill="FFFFFF"/>
      <w:spacing w:before="618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D63505"/>
    <w:pPr>
      <w:shd w:val="clear" w:color="auto" w:fill="FFFFFF"/>
      <w:spacing w:after="720" w:line="0" w:lineRule="atLeast"/>
      <w:ind w:hanging="3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63505"/>
    <w:pPr>
      <w:shd w:val="clear" w:color="auto" w:fill="FFFFFF"/>
      <w:spacing w:before="240" w:line="274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D63505"/>
    <w:pPr>
      <w:shd w:val="clear" w:color="auto" w:fill="FFFFFF"/>
      <w:spacing w:line="480" w:lineRule="exact"/>
      <w:ind w:hanging="1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rsid w:val="00D635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D635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таблице (3)"/>
    <w:basedOn w:val="a"/>
    <w:link w:val="31"/>
    <w:rsid w:val="00D635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6350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4575</Words>
  <Characters>26078</Characters>
  <Application>Microsoft Office Word</Application>
  <DocSecurity>0</DocSecurity>
  <Lines>217</Lines>
  <Paragraphs>61</Paragraphs>
  <ScaleCrop>false</ScaleCrop>
  <Company>Microsoft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&lt;4D6963726F736F667420576F7264202D20C0EDF1E0ECE1EBFC205FD4EEF0F2E5EFE8E0EDEE5F2E646F63&gt;</dc:title>
  <dc:subject/>
  <dc:creator>admin</dc:creator>
  <cp:keywords/>
  <cp:lastModifiedBy>Admin</cp:lastModifiedBy>
  <cp:revision>3</cp:revision>
  <dcterms:created xsi:type="dcterms:W3CDTF">2023-03-17T13:44:00Z</dcterms:created>
  <dcterms:modified xsi:type="dcterms:W3CDTF">2023-03-17T13:44:00Z</dcterms:modified>
</cp:coreProperties>
</file>