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28" w:rsidRDefault="007F24C1">
      <w:pPr>
        <w:pStyle w:val="30"/>
        <w:shd w:val="clear" w:color="auto" w:fill="auto"/>
        <w:spacing w:after="2253"/>
      </w:pPr>
      <w:r>
        <w:t>ДОПОЛНИТЕЛЬНЫЕ ПРЕДПРОФЕССИОНАЛЬНЫЕ</w:t>
      </w:r>
      <w:r>
        <w:br/>
        <w:t>ОБЩЕОБРАЗОВАТЕЛЬНЫЕ ПРОГРАММЫ В ОБЛАСТИ</w:t>
      </w:r>
      <w:r>
        <w:br/>
        <w:t>МУЗЫКАЛЬНОГО ИСКУССТВА «ФОРТЕПИАНО»,</w:t>
      </w:r>
      <w:r>
        <w:br/>
        <w:t>«СТРУННЫЕ ИНСТРУМЕНТЫ», «ДУХОВЫЕ И УДАРНЫЕ</w:t>
      </w:r>
      <w:r>
        <w:br/>
        <w:t>ИНСТРУМЕНТЫ», «НАРОДНЫЕ ИНСТРУМЕНТЫ»</w:t>
      </w:r>
    </w:p>
    <w:p w:rsidR="00D37C28" w:rsidRDefault="007F24C1">
      <w:pPr>
        <w:pStyle w:val="30"/>
        <w:shd w:val="clear" w:color="auto" w:fill="auto"/>
        <w:spacing w:after="0" w:line="280" w:lineRule="exact"/>
      </w:pPr>
      <w:r>
        <w:t>Предметная область</w:t>
      </w:r>
    </w:p>
    <w:p w:rsidR="00D37C28" w:rsidRDefault="007F24C1">
      <w:pPr>
        <w:pStyle w:val="30"/>
        <w:shd w:val="clear" w:color="auto" w:fill="auto"/>
        <w:spacing w:after="1281" w:line="280" w:lineRule="exact"/>
      </w:pPr>
      <w:r>
        <w:t>ПО.01. МУЗЫКАЛЬНОЕ ИСПОЛНИТЕЛЬСТВО</w:t>
      </w:r>
    </w:p>
    <w:p w:rsidR="00D37C28" w:rsidRDefault="00D37C28">
      <w:pPr>
        <w:pStyle w:val="10"/>
        <w:keepNext/>
        <w:keepLines/>
        <w:shd w:val="clear" w:color="auto" w:fill="auto"/>
        <w:spacing w:before="0" w:after="375" w:line="360" w:lineRule="exact"/>
      </w:pPr>
    </w:p>
    <w:p w:rsidR="00D37C28" w:rsidRDefault="00F13936">
      <w:pPr>
        <w:pStyle w:val="10"/>
        <w:keepNext/>
        <w:keepLines/>
        <w:shd w:val="clear" w:color="auto" w:fill="auto"/>
        <w:spacing w:before="0" w:after="6294" w:line="422" w:lineRule="exact"/>
      </w:pPr>
      <w:bookmarkStart w:id="0" w:name="bookmark1"/>
      <w:r>
        <w:t xml:space="preserve"> программа</w:t>
      </w:r>
      <w:r w:rsidR="007F24C1">
        <w:t xml:space="preserve"> по учебному предмету</w:t>
      </w:r>
      <w:r w:rsidR="007F24C1">
        <w:br/>
        <w:t>ПО.01.УП.04. ХОРОВОЙ КЛАСС</w:t>
      </w:r>
      <w:bookmarkEnd w:id="0"/>
    </w:p>
    <w:p w:rsidR="00D37C28" w:rsidRDefault="00F13936">
      <w:pPr>
        <w:pStyle w:val="20"/>
        <w:shd w:val="clear" w:color="auto" w:fill="auto"/>
        <w:spacing w:before="0" w:line="280" w:lineRule="exact"/>
        <w:sectPr w:rsidR="00D37C28">
          <w:footerReference w:type="default" r:id="rId7"/>
          <w:pgSz w:w="11900" w:h="16840"/>
          <w:pgMar w:top="1162" w:right="1776" w:bottom="1162" w:left="2184" w:header="0" w:footer="3" w:gutter="0"/>
          <w:cols w:space="720"/>
          <w:noEndnote/>
          <w:docGrid w:linePitch="360"/>
        </w:sectPr>
      </w:pPr>
      <w:r>
        <w:t>Тума 2013</w:t>
      </w:r>
    </w:p>
    <w:p w:rsidR="00D37C28" w:rsidRDefault="007F24C1">
      <w:pPr>
        <w:pStyle w:val="22"/>
        <w:keepNext/>
        <w:keepLines/>
        <w:shd w:val="clear" w:color="auto" w:fill="auto"/>
        <w:spacing w:after="632" w:line="280" w:lineRule="exact"/>
        <w:ind w:left="2200"/>
      </w:pPr>
      <w:bookmarkStart w:id="1" w:name="bookmark2"/>
      <w:r>
        <w:lastRenderedPageBreak/>
        <w:t>Структура программы учебного предмета</w:t>
      </w:r>
      <w:bookmarkEnd w:id="1"/>
    </w:p>
    <w:p w:rsidR="00D37C28" w:rsidRDefault="007F24C1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14"/>
        </w:tabs>
        <w:spacing w:after="133" w:line="280" w:lineRule="exact"/>
        <w:jc w:val="both"/>
      </w:pPr>
      <w:bookmarkStart w:id="2" w:name="bookmark3"/>
      <w:r>
        <w:t xml:space="preserve">Пояснительная </w:t>
      </w:r>
      <w:r>
        <w:t>записка</w:t>
      </w:r>
      <w:bookmarkEnd w:id="2"/>
    </w:p>
    <w:p w:rsidR="00D37C28" w:rsidRDefault="007F24C1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Характеристика учебного предмета, его место и роль в образовательном процессе;</w:t>
      </w:r>
    </w:p>
    <w:p w:rsidR="00D37C28" w:rsidRDefault="007F24C1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Срок реализации учебного предмета;</w:t>
      </w:r>
    </w:p>
    <w:p w:rsidR="00D37C28" w:rsidRDefault="007F24C1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  <w:jc w:val="left"/>
      </w:pPr>
      <w: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D37C28" w:rsidRDefault="007F24C1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Форма проведения у</w:t>
      </w:r>
      <w:r>
        <w:t>чебных аудиторных занятий;</w:t>
      </w:r>
    </w:p>
    <w:p w:rsidR="00D37C28" w:rsidRDefault="007F24C1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Цели и задачи учебного предмета;</w:t>
      </w:r>
    </w:p>
    <w:p w:rsidR="00D37C28" w:rsidRDefault="007F24C1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Обоснование структуры программы учебного предмета;</w:t>
      </w:r>
    </w:p>
    <w:p w:rsidR="00D37C28" w:rsidRDefault="007F24C1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Методы обучения;</w:t>
      </w:r>
    </w:p>
    <w:p w:rsidR="00D37C28" w:rsidRDefault="007F24C1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235"/>
      </w:pPr>
      <w:r>
        <w:t>Описание материально-технических условий реализации учебного предмета;</w:t>
      </w:r>
    </w:p>
    <w:p w:rsidR="00D37C28" w:rsidRDefault="007F24C1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14"/>
        </w:tabs>
        <w:spacing w:after="280" w:line="280" w:lineRule="exact"/>
        <w:jc w:val="both"/>
      </w:pPr>
      <w:bookmarkStart w:id="3" w:name="bookmark4"/>
      <w:r>
        <w:t>Содержание учебного предмета</w:t>
      </w:r>
      <w:bookmarkEnd w:id="3"/>
    </w:p>
    <w:p w:rsidR="00D37C28" w:rsidRDefault="007F24C1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40" w:lineRule="exact"/>
      </w:pPr>
      <w:r>
        <w:t>Сведения о затратах учебного</w:t>
      </w:r>
      <w:r>
        <w:t xml:space="preserve"> времени;</w:t>
      </w:r>
    </w:p>
    <w:p w:rsidR="00D37C28" w:rsidRDefault="007F24C1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280" w:line="240" w:lineRule="exact"/>
      </w:pPr>
      <w:r>
        <w:t>Годовые требования по классам;</w:t>
      </w:r>
    </w:p>
    <w:p w:rsidR="00D37C28" w:rsidRDefault="007F24C1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14"/>
        </w:tabs>
        <w:spacing w:after="632" w:line="280" w:lineRule="exact"/>
        <w:jc w:val="both"/>
      </w:pPr>
      <w:bookmarkStart w:id="4" w:name="bookmark5"/>
      <w:r>
        <w:t xml:space="preserve">Требования к уровню подготовки </w:t>
      </w:r>
      <w:proofErr w:type="gramStart"/>
      <w:r>
        <w:t>обучающихся</w:t>
      </w:r>
      <w:bookmarkEnd w:id="4"/>
      <w:proofErr w:type="gramEnd"/>
    </w:p>
    <w:p w:rsidR="00D37C28" w:rsidRDefault="007F24C1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14"/>
        </w:tabs>
        <w:spacing w:after="133" w:line="280" w:lineRule="exact"/>
        <w:jc w:val="both"/>
      </w:pPr>
      <w:bookmarkStart w:id="5" w:name="bookmark6"/>
      <w:r>
        <w:t>Формы и методы контроля, система оценок</w:t>
      </w:r>
      <w:bookmarkEnd w:id="5"/>
    </w:p>
    <w:p w:rsidR="00D37C28" w:rsidRDefault="007F24C1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Аттестация: цели, виды, форма, содержание;</w:t>
      </w:r>
    </w:p>
    <w:p w:rsidR="00D37C28" w:rsidRDefault="007F24C1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Критерии оценки;</w:t>
      </w:r>
    </w:p>
    <w:p w:rsidR="00D37C28" w:rsidRDefault="007F24C1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235"/>
      </w:pPr>
      <w:r>
        <w:t>Контрольные требования на разных этапах обучения;</w:t>
      </w:r>
    </w:p>
    <w:p w:rsidR="00D37C28" w:rsidRDefault="007F24C1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14"/>
        </w:tabs>
        <w:spacing w:after="280" w:line="280" w:lineRule="exact"/>
        <w:jc w:val="both"/>
      </w:pPr>
      <w:bookmarkStart w:id="6" w:name="bookmark7"/>
      <w:r>
        <w:t>Методическое обеспечен</w:t>
      </w:r>
      <w:r>
        <w:t>ие учебного процесса</w:t>
      </w:r>
      <w:bookmarkEnd w:id="6"/>
    </w:p>
    <w:p w:rsidR="00D37C28" w:rsidRDefault="007F24C1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40" w:lineRule="exact"/>
      </w:pPr>
      <w:r>
        <w:t>Методические рекомендации педагогическим работникам;</w:t>
      </w:r>
    </w:p>
    <w:p w:rsidR="00D37C28" w:rsidRDefault="007F24C1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605" w:lineRule="exact"/>
      </w:pPr>
      <w:r>
        <w:t xml:space="preserve">Рекомендации по организации самостоятельной работы </w:t>
      </w:r>
      <w:proofErr w:type="gramStart"/>
      <w:r>
        <w:t>обучающихся</w:t>
      </w:r>
      <w:proofErr w:type="gramEnd"/>
      <w:r>
        <w:t>;</w:t>
      </w:r>
    </w:p>
    <w:p w:rsidR="00D37C28" w:rsidRDefault="007F24C1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14"/>
        </w:tabs>
        <w:spacing w:after="0" w:line="605" w:lineRule="exact"/>
        <w:jc w:val="both"/>
      </w:pPr>
      <w:bookmarkStart w:id="7" w:name="bookmark8"/>
      <w:r>
        <w:t>Списки рекомендуемой нотной и методической литературы</w:t>
      </w:r>
      <w:bookmarkEnd w:id="7"/>
    </w:p>
    <w:p w:rsidR="00D37C28" w:rsidRDefault="007F24C1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605" w:lineRule="exact"/>
      </w:pPr>
      <w:r>
        <w:t>Список рекомендуемой нотной литературы;</w:t>
      </w:r>
    </w:p>
    <w:p w:rsidR="00D37C28" w:rsidRDefault="007F24C1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40" w:lineRule="exact"/>
        <w:sectPr w:rsidR="00D37C28">
          <w:pgSz w:w="11900" w:h="16840"/>
          <w:pgMar w:top="1162" w:right="1748" w:bottom="1162" w:left="1234" w:header="0" w:footer="3" w:gutter="0"/>
          <w:cols w:space="720"/>
          <w:noEndnote/>
          <w:docGrid w:linePitch="360"/>
        </w:sectPr>
      </w:pPr>
      <w:r>
        <w:t>Список рекомендуемой методической литературы;</w:t>
      </w:r>
    </w:p>
    <w:p w:rsidR="00D37C28" w:rsidRDefault="007F24C1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627"/>
        </w:tabs>
        <w:spacing w:after="117" w:line="280" w:lineRule="exact"/>
        <w:ind w:left="3200"/>
        <w:jc w:val="both"/>
      </w:pPr>
      <w:bookmarkStart w:id="8" w:name="bookmark9"/>
      <w:r>
        <w:lastRenderedPageBreak/>
        <w:t>Пояснительная записка</w:t>
      </w:r>
      <w:bookmarkEnd w:id="8"/>
    </w:p>
    <w:p w:rsidR="00D37C28" w:rsidRDefault="007F24C1">
      <w:pPr>
        <w:pStyle w:val="50"/>
        <w:shd w:val="clear" w:color="auto" w:fill="auto"/>
        <w:spacing w:before="0"/>
        <w:ind w:firstLine="740"/>
      </w:pPr>
      <w:r>
        <w:t>1. Характеристика учебного предмета, его место и роль в образовательном процессе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proofErr w:type="gramStart"/>
      <w:r>
        <w:t>Программа учебного предмета «Хоровой класс» разработана на основе и с учетом федеральных государственных тр</w:t>
      </w:r>
      <w:r>
        <w:t xml:space="preserve">ебований к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программе в области музыкального искусства «Фортепиано», может использоваться при реализации предмета «Хоровой класс» в рамках дополнительных </w:t>
      </w:r>
      <w:proofErr w:type="spellStart"/>
      <w:r>
        <w:t>предпрофессиональных</w:t>
      </w:r>
      <w:proofErr w:type="spellEnd"/>
      <w:r>
        <w:t xml:space="preserve"> общеобразовательных програ</w:t>
      </w:r>
      <w:r>
        <w:t>мм «Струнные инструменты», «Духовые и ударные инструменты», «Народные инструменты» в соответствии с объемом времени, предусмотренным на данный предмет ФГТ.</w:t>
      </w:r>
      <w:proofErr w:type="gramEnd"/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Хоровое исполнительство - один из наиболее сложных и значимых видов музыкальной деятельности, учебны</w:t>
      </w:r>
      <w:r>
        <w:t>й предмет «Хоровой класс» является предметом обязательной части, занимает особое место в развитии музыкант</w:t>
      </w:r>
      <w:proofErr w:type="gramStart"/>
      <w:r>
        <w:t>а-</w:t>
      </w:r>
      <w:proofErr w:type="gramEnd"/>
      <w:r>
        <w:t xml:space="preserve"> инструменталиста.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В детской школе искусств, где учащиеся сочетают хоровое пение с обучением игре на одном из музыкальных инструментов, хоровой клас</w:t>
      </w:r>
      <w:r>
        <w:t>с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любом музыкальном инструменте.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Учебный предмет «Хоровой класс» направлен на приоб</w:t>
      </w:r>
      <w:r>
        <w:t>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</w:t>
      </w:r>
    </w:p>
    <w:p w:rsidR="00D37C28" w:rsidRDefault="007F24C1">
      <w:pPr>
        <w:pStyle w:val="50"/>
        <w:numPr>
          <w:ilvl w:val="0"/>
          <w:numId w:val="4"/>
        </w:numPr>
        <w:shd w:val="clear" w:color="auto" w:fill="auto"/>
        <w:tabs>
          <w:tab w:val="left" w:pos="1031"/>
        </w:tabs>
        <w:spacing w:before="0"/>
        <w:ind w:left="580"/>
      </w:pPr>
      <w:r>
        <w:t>Срок реализации учебного предмета «Хоровой класс»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Срок реализации учебного предмета «Хоровой </w:t>
      </w:r>
      <w:r>
        <w:t>класс» для детей, поступивших в образовательное учреждение в первый класс в возрасте с шести лет шести месяцев до девяти лет, составляет 8 лет (с 1 по 8 классы).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rPr>
          <w:rStyle w:val="23"/>
        </w:rPr>
        <w:t>3. Объем учебного времени,</w:t>
      </w:r>
      <w:r>
        <w:t xml:space="preserve"> предусмотренный учебным планом образовательного учреждения на реали</w:t>
      </w:r>
      <w:r>
        <w:t>зацию учебного предмета «Хоровой класс»:</w:t>
      </w:r>
    </w:p>
    <w:p w:rsidR="00D37C28" w:rsidRDefault="007F24C1">
      <w:pPr>
        <w:pStyle w:val="50"/>
        <w:shd w:val="clear" w:color="auto" w:fill="auto"/>
        <w:spacing w:before="0" w:line="280" w:lineRule="exact"/>
        <w:jc w:val="right"/>
      </w:pPr>
      <w:r>
        <w:t>Таблица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44"/>
        <w:gridCol w:w="2294"/>
      </w:tblGrid>
      <w:tr w:rsidR="00D37C28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C28" w:rsidRDefault="007F24C1">
            <w:pPr>
              <w:pStyle w:val="20"/>
              <w:framePr w:w="7238" w:wrap="notBeside" w:vAnchor="text" w:hAnchor="text" w:y="1"/>
              <w:shd w:val="clear" w:color="auto" w:fill="auto"/>
              <w:spacing w:before="0" w:line="280" w:lineRule="exact"/>
              <w:ind w:left="1940"/>
              <w:jc w:val="left"/>
            </w:pPr>
            <w:r>
              <w:rPr>
                <w:rStyle w:val="24"/>
              </w:rPr>
              <w:lastRenderedPageBreak/>
              <w:t>Срок обучения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C28" w:rsidRDefault="007F24C1">
            <w:pPr>
              <w:pStyle w:val="20"/>
              <w:framePr w:w="7238" w:wrap="notBeside" w:vAnchor="text" w:hAnchor="text" w:y="1"/>
              <w:shd w:val="clear" w:color="auto" w:fill="auto"/>
              <w:spacing w:before="0" w:line="280" w:lineRule="exact"/>
            </w:pPr>
            <w:r>
              <w:rPr>
                <w:rStyle w:val="24"/>
              </w:rPr>
              <w:t>8 лет</w:t>
            </w:r>
          </w:p>
        </w:tc>
      </w:tr>
      <w:tr w:rsidR="00D37C28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C28" w:rsidRDefault="007F24C1">
            <w:pPr>
              <w:pStyle w:val="20"/>
              <w:framePr w:w="7238" w:wrap="notBeside" w:vAnchor="text" w:hAnchor="text" w:y="1"/>
              <w:shd w:val="clear" w:color="auto" w:fill="auto"/>
              <w:spacing w:before="0" w:line="490" w:lineRule="exact"/>
              <w:jc w:val="left"/>
            </w:pPr>
            <w:r>
              <w:rPr>
                <w:rStyle w:val="24"/>
              </w:rPr>
              <w:t>Максимальная учебная нагрузка (в часах)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C28" w:rsidRDefault="007F24C1">
            <w:pPr>
              <w:pStyle w:val="20"/>
              <w:framePr w:w="7238" w:wrap="notBeside" w:vAnchor="text" w:hAnchor="text" w:y="1"/>
              <w:shd w:val="clear" w:color="auto" w:fill="auto"/>
              <w:spacing w:before="0" w:line="280" w:lineRule="exact"/>
            </w:pPr>
            <w:r>
              <w:rPr>
                <w:rStyle w:val="24"/>
              </w:rPr>
              <w:t>477</w:t>
            </w:r>
          </w:p>
        </w:tc>
      </w:tr>
      <w:tr w:rsidR="00D37C28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C28" w:rsidRDefault="007F24C1">
            <w:pPr>
              <w:pStyle w:val="20"/>
              <w:framePr w:w="7238" w:wrap="notBeside" w:vAnchor="text" w:hAnchor="text" w:y="1"/>
              <w:shd w:val="clear" w:color="auto" w:fill="auto"/>
              <w:spacing w:before="0" w:line="475" w:lineRule="exact"/>
              <w:jc w:val="left"/>
            </w:pPr>
            <w:r>
              <w:rPr>
                <w:rStyle w:val="24"/>
              </w:rPr>
              <w:t>Количество часов на аудиторные занятия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C28" w:rsidRDefault="007F24C1">
            <w:pPr>
              <w:pStyle w:val="20"/>
              <w:framePr w:w="7238" w:wrap="notBeside" w:vAnchor="text" w:hAnchor="text" w:y="1"/>
              <w:shd w:val="clear" w:color="auto" w:fill="auto"/>
              <w:spacing w:before="0" w:line="280" w:lineRule="exact"/>
            </w:pPr>
            <w:r>
              <w:rPr>
                <w:rStyle w:val="24"/>
              </w:rPr>
              <w:t>345,5</w:t>
            </w:r>
          </w:p>
        </w:tc>
      </w:tr>
      <w:tr w:rsidR="00D37C28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C28" w:rsidRDefault="007F24C1">
            <w:pPr>
              <w:pStyle w:val="20"/>
              <w:framePr w:w="7238" w:wrap="notBeside" w:vAnchor="text" w:hAnchor="text" w:y="1"/>
              <w:shd w:val="clear" w:color="auto" w:fill="auto"/>
              <w:spacing w:before="0" w:line="485" w:lineRule="exact"/>
              <w:jc w:val="left"/>
            </w:pPr>
            <w:r>
              <w:rPr>
                <w:rStyle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C28" w:rsidRDefault="007F24C1">
            <w:pPr>
              <w:pStyle w:val="20"/>
              <w:framePr w:w="7238" w:wrap="notBeside" w:vAnchor="text" w:hAnchor="text" w:y="1"/>
              <w:shd w:val="clear" w:color="auto" w:fill="auto"/>
              <w:spacing w:before="0" w:line="280" w:lineRule="exact"/>
            </w:pPr>
            <w:r>
              <w:rPr>
                <w:rStyle w:val="24"/>
              </w:rPr>
              <w:t>131,5</w:t>
            </w:r>
          </w:p>
        </w:tc>
      </w:tr>
    </w:tbl>
    <w:p w:rsidR="00D37C28" w:rsidRDefault="00D37C28">
      <w:pPr>
        <w:framePr w:w="7238" w:wrap="notBeside" w:vAnchor="text" w:hAnchor="text" w:y="1"/>
        <w:rPr>
          <w:sz w:val="2"/>
          <w:szCs w:val="2"/>
        </w:rPr>
      </w:pPr>
    </w:p>
    <w:p w:rsidR="00D37C28" w:rsidRDefault="00D37C28">
      <w:pPr>
        <w:rPr>
          <w:sz w:val="2"/>
          <w:szCs w:val="2"/>
        </w:rPr>
      </w:pPr>
    </w:p>
    <w:p w:rsidR="00D37C28" w:rsidRDefault="007F24C1">
      <w:pPr>
        <w:pStyle w:val="50"/>
        <w:numPr>
          <w:ilvl w:val="0"/>
          <w:numId w:val="5"/>
        </w:numPr>
        <w:shd w:val="clear" w:color="auto" w:fill="auto"/>
        <w:tabs>
          <w:tab w:val="left" w:pos="1227"/>
        </w:tabs>
        <w:spacing w:before="513" w:after="177" w:line="280" w:lineRule="exact"/>
        <w:ind w:firstLine="840"/>
      </w:pPr>
      <w:r>
        <w:t xml:space="preserve">Форма проведения учебных </w:t>
      </w:r>
      <w:r>
        <w:t>аудиторных занятий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840"/>
        <w:jc w:val="both"/>
      </w:pPr>
      <w:r>
        <w:t>Форма проведения учебных аудиторных занятий - групповая (от 11 человек) или мелкогрупповая (от 4 до 10 человек). Возможно проведение занятий хором следующими группами: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840"/>
        <w:jc w:val="both"/>
      </w:pPr>
      <w:r>
        <w:t>младший хор: 1-4 классы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840"/>
        <w:jc w:val="both"/>
      </w:pPr>
      <w:r>
        <w:t>старший хор: 5-8 классы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840"/>
        <w:jc w:val="both"/>
      </w:pPr>
      <w:r>
        <w:t>На определенных этапа</w:t>
      </w:r>
      <w:r>
        <w:t>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D37C28" w:rsidRDefault="007F24C1">
      <w:pPr>
        <w:pStyle w:val="50"/>
        <w:numPr>
          <w:ilvl w:val="0"/>
          <w:numId w:val="5"/>
        </w:numPr>
        <w:shd w:val="clear" w:color="auto" w:fill="auto"/>
        <w:tabs>
          <w:tab w:val="left" w:pos="1227"/>
        </w:tabs>
        <w:spacing w:before="0"/>
        <w:ind w:firstLine="840"/>
      </w:pPr>
      <w:r>
        <w:t xml:space="preserve">Цель и задачи </w:t>
      </w:r>
      <w:r>
        <w:t>учебного предмета «Хоровой класс»</w:t>
      </w:r>
    </w:p>
    <w:p w:rsidR="00D37C28" w:rsidRDefault="007F24C1">
      <w:pPr>
        <w:pStyle w:val="30"/>
        <w:shd w:val="clear" w:color="auto" w:fill="auto"/>
        <w:spacing w:after="0" w:line="480" w:lineRule="exact"/>
        <w:jc w:val="left"/>
      </w:pPr>
      <w:r>
        <w:t>Цель</w:t>
      </w:r>
      <w:r>
        <w:rPr>
          <w:rStyle w:val="31"/>
        </w:rPr>
        <w:t>: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840"/>
        <w:jc w:val="both"/>
      </w:pPr>
      <w:r>
        <w:t xml:space="preserve">развитие музыкально-творческих способностей </w:t>
      </w:r>
      <w:proofErr w:type="gramStart"/>
      <w:r>
        <w:t>учащегося</w:t>
      </w:r>
      <w:proofErr w:type="gramEnd"/>
      <w:r>
        <w:t xml:space="preserve"> на основе приобретенных им знаний, умений и навыков в области хорового исполнительства.</w:t>
      </w:r>
    </w:p>
    <w:p w:rsidR="00D37C28" w:rsidRDefault="007F24C1">
      <w:pPr>
        <w:pStyle w:val="22"/>
        <w:keepNext/>
        <w:keepLines/>
        <w:shd w:val="clear" w:color="auto" w:fill="auto"/>
        <w:spacing w:after="0" w:line="480" w:lineRule="exact"/>
      </w:pPr>
      <w:bookmarkStart w:id="9" w:name="bookmark10"/>
      <w:r>
        <w:t>Задачи:</w:t>
      </w:r>
      <w:bookmarkEnd w:id="9"/>
    </w:p>
    <w:p w:rsidR="00D37C28" w:rsidRDefault="007F24C1">
      <w:pPr>
        <w:pStyle w:val="20"/>
        <w:numPr>
          <w:ilvl w:val="0"/>
          <w:numId w:val="6"/>
        </w:numPr>
        <w:shd w:val="clear" w:color="auto" w:fill="auto"/>
        <w:tabs>
          <w:tab w:val="left" w:pos="1165"/>
        </w:tabs>
        <w:spacing w:before="0" w:line="480" w:lineRule="exact"/>
        <w:ind w:firstLine="840"/>
        <w:jc w:val="both"/>
      </w:pPr>
      <w:r>
        <w:t>развитие интереса к классической музыке и музыкальному творчеству;</w:t>
      </w:r>
    </w:p>
    <w:p w:rsidR="00D37C28" w:rsidRDefault="007F24C1">
      <w:pPr>
        <w:pStyle w:val="20"/>
        <w:numPr>
          <w:ilvl w:val="0"/>
          <w:numId w:val="6"/>
        </w:numPr>
        <w:shd w:val="clear" w:color="auto" w:fill="auto"/>
        <w:tabs>
          <w:tab w:val="left" w:pos="4522"/>
          <w:tab w:val="left" w:pos="8933"/>
        </w:tabs>
        <w:spacing w:before="0" w:line="485" w:lineRule="exact"/>
        <w:ind w:firstLine="840"/>
        <w:jc w:val="both"/>
      </w:pPr>
      <w:r>
        <w:t xml:space="preserve"> развитие музыкальных</w:t>
      </w:r>
      <w:r>
        <w:tab/>
        <w:t>способностей: слуха, ритма,</w:t>
      </w:r>
      <w:r>
        <w:tab/>
        <w:t>памяти,</w:t>
      </w:r>
    </w:p>
    <w:p w:rsidR="00D37C28" w:rsidRDefault="007F24C1">
      <w:pPr>
        <w:pStyle w:val="20"/>
        <w:shd w:val="clear" w:color="auto" w:fill="auto"/>
        <w:spacing w:before="0" w:line="485" w:lineRule="exact"/>
        <w:jc w:val="left"/>
      </w:pPr>
      <w:r>
        <w:t>музыкальности и артистизма;</w:t>
      </w:r>
    </w:p>
    <w:p w:rsidR="00D37C28" w:rsidRDefault="007F24C1">
      <w:pPr>
        <w:pStyle w:val="20"/>
        <w:numPr>
          <w:ilvl w:val="0"/>
          <w:numId w:val="6"/>
        </w:numPr>
        <w:shd w:val="clear" w:color="auto" w:fill="auto"/>
        <w:tabs>
          <w:tab w:val="left" w:pos="1165"/>
        </w:tabs>
        <w:spacing w:before="0" w:line="280" w:lineRule="exact"/>
        <w:ind w:firstLine="840"/>
        <w:jc w:val="both"/>
      </w:pPr>
      <w:r>
        <w:t>формирование умений и навыков хорового исполнительства;</w:t>
      </w:r>
    </w:p>
    <w:p w:rsidR="00D37C28" w:rsidRDefault="007F24C1">
      <w:pPr>
        <w:pStyle w:val="20"/>
        <w:numPr>
          <w:ilvl w:val="0"/>
          <w:numId w:val="6"/>
        </w:numPr>
        <w:shd w:val="clear" w:color="auto" w:fill="auto"/>
        <w:tabs>
          <w:tab w:val="left" w:pos="1023"/>
        </w:tabs>
        <w:spacing w:before="0" w:line="490" w:lineRule="exact"/>
        <w:ind w:firstLine="740"/>
        <w:jc w:val="left"/>
      </w:pPr>
      <w:r>
        <w:t xml:space="preserve">обучение навыкам самостоятельной работы с музыкальным материалом и </w:t>
      </w:r>
      <w:r>
        <w:lastRenderedPageBreak/>
        <w:t>чтению нот с листа;</w:t>
      </w:r>
    </w:p>
    <w:p w:rsidR="00D37C28" w:rsidRDefault="007F24C1">
      <w:pPr>
        <w:pStyle w:val="20"/>
        <w:numPr>
          <w:ilvl w:val="0"/>
          <w:numId w:val="6"/>
        </w:numPr>
        <w:shd w:val="clear" w:color="auto" w:fill="auto"/>
        <w:tabs>
          <w:tab w:val="left" w:pos="1023"/>
        </w:tabs>
        <w:spacing w:before="0" w:line="490" w:lineRule="exact"/>
        <w:ind w:firstLine="740"/>
        <w:jc w:val="left"/>
      </w:pPr>
      <w:r>
        <w:t xml:space="preserve">приобретение </w:t>
      </w:r>
      <w:proofErr w:type="gramStart"/>
      <w:r>
        <w:t>обучающимися</w:t>
      </w:r>
      <w:proofErr w:type="gramEnd"/>
      <w:r>
        <w:t xml:space="preserve"> </w:t>
      </w:r>
      <w:r>
        <w:t>опыта хорового исполнительства и публичных выступлений.</w:t>
      </w:r>
    </w:p>
    <w:p w:rsidR="00D37C28" w:rsidRDefault="007F24C1">
      <w:pPr>
        <w:pStyle w:val="50"/>
        <w:numPr>
          <w:ilvl w:val="0"/>
          <w:numId w:val="5"/>
        </w:numPr>
        <w:shd w:val="clear" w:color="auto" w:fill="auto"/>
        <w:tabs>
          <w:tab w:val="left" w:pos="1126"/>
        </w:tabs>
        <w:spacing w:before="0" w:line="490" w:lineRule="exact"/>
        <w:ind w:left="600" w:firstLine="140"/>
        <w:jc w:val="left"/>
      </w:pPr>
      <w:r>
        <w:t xml:space="preserve">Обоснование структуры учебного предмета «Хоровой класс» </w:t>
      </w:r>
      <w:r>
        <w:rPr>
          <w:rStyle w:val="51"/>
        </w:rPr>
        <w:t>Обоснованием структуры программы являются федеральные</w:t>
      </w:r>
    </w:p>
    <w:p w:rsidR="00D37C28" w:rsidRDefault="007F24C1">
      <w:pPr>
        <w:pStyle w:val="20"/>
        <w:shd w:val="clear" w:color="auto" w:fill="auto"/>
        <w:spacing w:before="0" w:line="490" w:lineRule="exact"/>
        <w:jc w:val="both"/>
      </w:pPr>
      <w:r>
        <w:t xml:space="preserve">государственные требования, отражающие все аспекты работы преподавателя с </w:t>
      </w:r>
      <w:proofErr w:type="gramStart"/>
      <w:r>
        <w:t>обучающимися</w:t>
      </w:r>
      <w:proofErr w:type="gramEnd"/>
      <w:r>
        <w:t>.</w:t>
      </w:r>
    </w:p>
    <w:p w:rsidR="00D37C28" w:rsidRDefault="007F24C1">
      <w:pPr>
        <w:pStyle w:val="20"/>
        <w:shd w:val="clear" w:color="auto" w:fill="auto"/>
        <w:spacing w:before="0" w:line="490" w:lineRule="exact"/>
        <w:ind w:left="740"/>
        <w:jc w:val="both"/>
      </w:pPr>
      <w:r>
        <w:t>Пр</w:t>
      </w:r>
      <w:r>
        <w:t>ограмма содержит следующие разделы:</w:t>
      </w:r>
    </w:p>
    <w:p w:rsidR="00D37C28" w:rsidRDefault="007F24C1">
      <w:pPr>
        <w:pStyle w:val="20"/>
        <w:numPr>
          <w:ilvl w:val="0"/>
          <w:numId w:val="6"/>
        </w:numPr>
        <w:shd w:val="clear" w:color="auto" w:fill="auto"/>
        <w:tabs>
          <w:tab w:val="left" w:pos="1023"/>
        </w:tabs>
        <w:spacing w:before="0" w:line="490" w:lineRule="exact"/>
        <w:ind w:firstLine="740"/>
        <w:jc w:val="left"/>
      </w:pPr>
      <w:r>
        <w:t>сведения о затратах учебного времени, предусмотренного на освоение учебного предмета;</w:t>
      </w:r>
    </w:p>
    <w:p w:rsidR="00D37C28" w:rsidRDefault="007F24C1">
      <w:pPr>
        <w:pStyle w:val="20"/>
        <w:numPr>
          <w:ilvl w:val="0"/>
          <w:numId w:val="6"/>
        </w:numPr>
        <w:shd w:val="clear" w:color="auto" w:fill="auto"/>
        <w:tabs>
          <w:tab w:val="left" w:pos="1041"/>
        </w:tabs>
        <w:spacing w:before="0" w:line="490" w:lineRule="exact"/>
        <w:ind w:left="740"/>
        <w:jc w:val="both"/>
      </w:pPr>
      <w:r>
        <w:t>распределение учебного материала по годам обучения;</w:t>
      </w:r>
    </w:p>
    <w:p w:rsidR="00D37C28" w:rsidRDefault="007F24C1">
      <w:pPr>
        <w:pStyle w:val="20"/>
        <w:numPr>
          <w:ilvl w:val="0"/>
          <w:numId w:val="6"/>
        </w:numPr>
        <w:shd w:val="clear" w:color="auto" w:fill="auto"/>
        <w:tabs>
          <w:tab w:val="left" w:pos="1041"/>
        </w:tabs>
        <w:spacing w:before="0" w:line="490" w:lineRule="exact"/>
        <w:ind w:left="740"/>
        <w:jc w:val="both"/>
      </w:pPr>
      <w:r>
        <w:t>описание дидактических единиц учебного предмета;</w:t>
      </w:r>
    </w:p>
    <w:p w:rsidR="00D37C28" w:rsidRDefault="007F24C1">
      <w:pPr>
        <w:pStyle w:val="20"/>
        <w:numPr>
          <w:ilvl w:val="0"/>
          <w:numId w:val="6"/>
        </w:numPr>
        <w:shd w:val="clear" w:color="auto" w:fill="auto"/>
        <w:tabs>
          <w:tab w:val="left" w:pos="1041"/>
        </w:tabs>
        <w:spacing w:before="0" w:line="490" w:lineRule="exact"/>
        <w:ind w:left="740"/>
        <w:jc w:val="both"/>
      </w:pPr>
      <w:r>
        <w:t xml:space="preserve">требования к уровню подготовки </w:t>
      </w:r>
      <w:proofErr w:type="gramStart"/>
      <w:r>
        <w:t>об</w:t>
      </w:r>
      <w:r>
        <w:t>учающихся</w:t>
      </w:r>
      <w:proofErr w:type="gramEnd"/>
      <w:r>
        <w:t>;</w:t>
      </w:r>
    </w:p>
    <w:p w:rsidR="00D37C28" w:rsidRDefault="007F24C1">
      <w:pPr>
        <w:pStyle w:val="20"/>
        <w:numPr>
          <w:ilvl w:val="0"/>
          <w:numId w:val="6"/>
        </w:numPr>
        <w:shd w:val="clear" w:color="auto" w:fill="auto"/>
        <w:tabs>
          <w:tab w:val="left" w:pos="1041"/>
        </w:tabs>
        <w:spacing w:before="0" w:line="490" w:lineRule="exact"/>
        <w:ind w:left="740"/>
        <w:jc w:val="both"/>
      </w:pPr>
      <w:r>
        <w:t>формы и методы контроля, система оценок;</w:t>
      </w:r>
    </w:p>
    <w:p w:rsidR="00D37C28" w:rsidRDefault="007F24C1">
      <w:pPr>
        <w:pStyle w:val="20"/>
        <w:numPr>
          <w:ilvl w:val="0"/>
          <w:numId w:val="6"/>
        </w:numPr>
        <w:shd w:val="clear" w:color="auto" w:fill="auto"/>
        <w:tabs>
          <w:tab w:val="left" w:pos="1041"/>
        </w:tabs>
        <w:spacing w:before="0" w:line="480" w:lineRule="exact"/>
        <w:ind w:left="740"/>
        <w:jc w:val="both"/>
      </w:pPr>
      <w:r>
        <w:t>методическое обеспечение учебного процесса.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left"/>
      </w:pPr>
      <w:r>
        <w:t>В соответствии с данными направлениями строится основной раздел программы "Содержание учебного предмета”.</w:t>
      </w:r>
    </w:p>
    <w:p w:rsidR="00D37C28" w:rsidRDefault="007F24C1">
      <w:pPr>
        <w:pStyle w:val="50"/>
        <w:numPr>
          <w:ilvl w:val="0"/>
          <w:numId w:val="5"/>
        </w:numPr>
        <w:shd w:val="clear" w:color="auto" w:fill="auto"/>
        <w:tabs>
          <w:tab w:val="left" w:pos="1426"/>
        </w:tabs>
        <w:spacing w:before="0"/>
        <w:ind w:left="740"/>
      </w:pPr>
      <w:proofErr w:type="spellStart"/>
      <w:r>
        <w:t>Методыг</w:t>
      </w:r>
      <w:proofErr w:type="spellEnd"/>
      <w:r>
        <w:t xml:space="preserve"> обучения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left"/>
      </w:pPr>
      <w:r>
        <w:t xml:space="preserve">Для достижения поставленной цели и </w:t>
      </w:r>
      <w:r>
        <w:t>реализации задач предмета используются следующие методы обучения: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left"/>
      </w:pPr>
      <w:r>
        <w:t>словесный (объяснение, разбор, анализ музыкального материала); наглядный (показ, демонстрация отдельных частей и всего произведения); практический (воспроизводящие и творческие упражнения, д</w:t>
      </w:r>
      <w:r>
        <w:t>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left"/>
      </w:pPr>
      <w:r>
        <w:t>индивидуальный подход к каждому ученику с учетом возрастных особенностей, работоспособности и уровня подготовки.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Предложенные методы работы с хоровым коллективом в рамках </w:t>
      </w:r>
      <w:proofErr w:type="spellStart"/>
      <w:r>
        <w:lastRenderedPageBreak/>
        <w:t>предпрофессиональной</w:t>
      </w:r>
      <w:proofErr w:type="spellEnd"/>
      <w:r>
        <w:t xml:space="preserve"> программы являются наиболее продуктивными при реализации постав</w:t>
      </w:r>
      <w:r>
        <w:t>ленных целей и задач учебного предмета и основаны на проверенных методиках и сложившихся традициях хорового исполнительства.</w:t>
      </w:r>
    </w:p>
    <w:p w:rsidR="00D37C28" w:rsidRDefault="007F24C1">
      <w:pPr>
        <w:pStyle w:val="50"/>
        <w:numPr>
          <w:ilvl w:val="0"/>
          <w:numId w:val="5"/>
        </w:numPr>
        <w:shd w:val="clear" w:color="auto" w:fill="auto"/>
        <w:tabs>
          <w:tab w:val="left" w:pos="1364"/>
        </w:tabs>
        <w:spacing w:before="0"/>
        <w:ind w:firstLine="740"/>
      </w:pPr>
      <w:r>
        <w:t xml:space="preserve">Описание материально-технических условий реализации </w:t>
      </w:r>
      <w:proofErr w:type="gramStart"/>
      <w:r>
        <w:t>учебного</w:t>
      </w:r>
      <w:proofErr w:type="gramEnd"/>
    </w:p>
    <w:p w:rsidR="00D37C28" w:rsidRDefault="007F24C1">
      <w:pPr>
        <w:pStyle w:val="50"/>
        <w:shd w:val="clear" w:color="auto" w:fill="auto"/>
        <w:spacing w:before="0"/>
        <w:jc w:val="left"/>
      </w:pPr>
      <w:r>
        <w:t>предмета «Хоровой класс»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Для реализации программы учебного предмета </w:t>
      </w:r>
      <w:r>
        <w:t>«Хоровой класс» должны быть созданы следующие материально-технические условия, которые включают в себя: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концертный зал с концертным роялем или фортепиано, подставками для хора, пультами и </w:t>
      </w:r>
      <w:proofErr w:type="spellStart"/>
      <w:r>
        <w:t>звукотехническим</w:t>
      </w:r>
      <w:proofErr w:type="spellEnd"/>
      <w:r>
        <w:t xml:space="preserve"> оборудованием,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учебную аудиторию для занятий по уче</w:t>
      </w:r>
      <w:r>
        <w:t>бному предмету «Хоровой класс» со специальным оборудованием (подставками для хора, роялем или пианино).</w:t>
      </w:r>
    </w:p>
    <w:p w:rsidR="00D37C28" w:rsidRDefault="007F24C1">
      <w:pPr>
        <w:pStyle w:val="20"/>
        <w:shd w:val="clear" w:color="auto" w:fill="auto"/>
        <w:spacing w:before="0" w:after="460" w:line="480" w:lineRule="exact"/>
        <w:ind w:firstLine="740"/>
        <w:jc w:val="both"/>
      </w:pPr>
      <w:r>
        <w:t>Учебные аудитории должны иметь звукоизоляцию.</w:t>
      </w:r>
    </w:p>
    <w:p w:rsidR="00D37C28" w:rsidRDefault="007F24C1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399"/>
        </w:tabs>
        <w:spacing w:after="57" w:line="280" w:lineRule="exact"/>
        <w:ind w:left="2940"/>
        <w:jc w:val="both"/>
      </w:pPr>
      <w:bookmarkStart w:id="10" w:name="bookmark11"/>
      <w:r>
        <w:t>Содержание учебного предмета</w:t>
      </w:r>
      <w:bookmarkEnd w:id="10"/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rPr>
          <w:rStyle w:val="23"/>
        </w:rPr>
        <w:t>1. Сведения о затратах учебного времени,</w:t>
      </w:r>
      <w:r>
        <w:t xml:space="preserve"> предусмотренного на освоение учебног</w:t>
      </w:r>
      <w:r>
        <w:t xml:space="preserve">о предмета «Хоровой класс», на максимальную, самостоятельную нагрузку обучающихся и аудиторные занятия в рамках реализации </w:t>
      </w:r>
      <w:proofErr w:type="spellStart"/>
      <w:r>
        <w:t>предпрофессиональной</w:t>
      </w:r>
      <w:proofErr w:type="spellEnd"/>
      <w:r>
        <w:t xml:space="preserve"> программы «Фортепиано»: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аудиторные занятия: с 1 по 3 класс - 1 час в неделю, с 4 по 8 класс - 1,5 часа в неделю;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самостоятельные занятия: с 1 по 8 класс - 0,5 часа в неделю.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С целью подготовки </w:t>
      </w:r>
      <w:proofErr w:type="gramStart"/>
      <w:r>
        <w:t>обучающихся</w:t>
      </w:r>
      <w:proofErr w:type="gramEnd"/>
      <w:r>
        <w:t xml:space="preserve"> к контрольным урокам, зачетам, экзаменам, творческим конкурсам и другим мероприятиям по усмотрению учебного заведения проводятся консультации.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Консультации могут п</w:t>
      </w:r>
      <w:r>
        <w:t>роводиться рассредоточено или в счет резерва учебного времени.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</w:t>
      </w:r>
      <w:r>
        <w:t xml:space="preserve">нного на </w:t>
      </w:r>
      <w:r>
        <w:lastRenderedPageBreak/>
        <w:t>учебный предмет федеральными государственными требованиями.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</w:t>
      </w:r>
      <w:r>
        <w:t>способностей ученика.</w:t>
      </w:r>
    </w:p>
    <w:p w:rsidR="00D37C28" w:rsidRDefault="007F24C1">
      <w:pPr>
        <w:pStyle w:val="60"/>
        <w:shd w:val="clear" w:color="auto" w:fill="auto"/>
        <w:ind w:firstLine="740"/>
      </w:pPr>
      <w:r>
        <w:t>Виды внеаудиторной работы:</w:t>
      </w:r>
    </w:p>
    <w:p w:rsidR="00D37C28" w:rsidRDefault="007F24C1">
      <w:pPr>
        <w:pStyle w:val="60"/>
        <w:numPr>
          <w:ilvl w:val="0"/>
          <w:numId w:val="2"/>
        </w:numPr>
        <w:shd w:val="clear" w:color="auto" w:fill="auto"/>
        <w:tabs>
          <w:tab w:val="left" w:pos="876"/>
        </w:tabs>
        <w:ind w:left="620"/>
      </w:pPr>
      <w:r>
        <w:t>выполнение домашнего задания;</w:t>
      </w:r>
    </w:p>
    <w:p w:rsidR="00D37C28" w:rsidRDefault="007F24C1">
      <w:pPr>
        <w:pStyle w:val="60"/>
        <w:numPr>
          <w:ilvl w:val="0"/>
          <w:numId w:val="2"/>
        </w:numPr>
        <w:shd w:val="clear" w:color="auto" w:fill="auto"/>
        <w:tabs>
          <w:tab w:val="left" w:pos="876"/>
        </w:tabs>
        <w:ind w:left="620"/>
      </w:pPr>
      <w:r>
        <w:t>подготовка к концертным выступлениям;</w:t>
      </w:r>
    </w:p>
    <w:p w:rsidR="00D37C28" w:rsidRDefault="007F24C1">
      <w:pPr>
        <w:pStyle w:val="60"/>
        <w:numPr>
          <w:ilvl w:val="0"/>
          <w:numId w:val="2"/>
        </w:numPr>
        <w:shd w:val="clear" w:color="auto" w:fill="auto"/>
        <w:tabs>
          <w:tab w:val="left" w:pos="842"/>
        </w:tabs>
        <w:ind w:firstLine="620"/>
        <w:jc w:val="left"/>
      </w:pPr>
      <w:r>
        <w:t>посещение учреждений культуры (филармоний, театров, концертных залов и др.);</w:t>
      </w:r>
    </w:p>
    <w:p w:rsidR="00D37C28" w:rsidRDefault="007F24C1">
      <w:pPr>
        <w:pStyle w:val="60"/>
        <w:numPr>
          <w:ilvl w:val="0"/>
          <w:numId w:val="2"/>
        </w:numPr>
        <w:shd w:val="clear" w:color="auto" w:fill="auto"/>
        <w:tabs>
          <w:tab w:val="left" w:pos="823"/>
        </w:tabs>
        <w:ind w:firstLine="620"/>
        <w:jc w:val="left"/>
      </w:pPr>
      <w:r>
        <w:t xml:space="preserve">участие обучающихся в концертах, творческих мероприятиях и </w:t>
      </w:r>
      <w:r>
        <w:t>культурно-просветительской деятельности образовательного учреждения и др.</w:t>
      </w:r>
    </w:p>
    <w:p w:rsidR="00D37C28" w:rsidRDefault="007F24C1">
      <w:pPr>
        <w:pStyle w:val="50"/>
        <w:numPr>
          <w:ilvl w:val="0"/>
          <w:numId w:val="7"/>
        </w:numPr>
        <w:shd w:val="clear" w:color="auto" w:fill="auto"/>
        <w:tabs>
          <w:tab w:val="left" w:pos="1484"/>
        </w:tabs>
        <w:spacing w:before="0"/>
        <w:ind w:firstLine="740"/>
      </w:pPr>
      <w:r>
        <w:t>Требования по годам обучения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В течение учебного года планируется ряд творческих показов: открытые репетиции для родителей и преподавателей, отчетные концерты, мероприятия по пропаган</w:t>
      </w:r>
      <w:r>
        <w:t xml:space="preserve">де музыкальных знаний (концерты-лекции в общеобразовательных школах, в </w:t>
      </w:r>
      <w:proofErr w:type="spellStart"/>
      <w:r>
        <w:t>культурно-досуговых</w:t>
      </w:r>
      <w:proofErr w:type="spellEnd"/>
      <w:r>
        <w:t xml:space="preserve"> центрах и пр.), участие в смотрах-конкурсах, фестивалях, концертно-массовых мероприятиях.</w:t>
      </w:r>
    </w:p>
    <w:p w:rsidR="00D37C28" w:rsidRDefault="007F24C1">
      <w:pPr>
        <w:pStyle w:val="20"/>
        <w:shd w:val="clear" w:color="auto" w:fill="auto"/>
        <w:tabs>
          <w:tab w:val="left" w:pos="5371"/>
        </w:tabs>
        <w:spacing w:before="0" w:line="480" w:lineRule="exact"/>
        <w:ind w:firstLine="740"/>
        <w:jc w:val="both"/>
      </w:pPr>
      <w:r>
        <w:t>За учебный год в хоровом классе должно быть пройдено примерно следующее кол</w:t>
      </w:r>
      <w:r>
        <w:t>ичество произведений:</w:t>
      </w:r>
      <w:r>
        <w:tab/>
        <w:t>младший хор инструментальных</w:t>
      </w:r>
    </w:p>
    <w:p w:rsidR="00D37C28" w:rsidRDefault="007F24C1">
      <w:pPr>
        <w:pStyle w:val="20"/>
        <w:shd w:val="clear" w:color="auto" w:fill="auto"/>
        <w:spacing w:before="0" w:line="480" w:lineRule="exact"/>
        <w:jc w:val="both"/>
      </w:pPr>
      <w:r>
        <w:t xml:space="preserve">отделений - 10-12, старший хор инструментальных отделений - 8-10 (в том числе </w:t>
      </w:r>
      <w:r>
        <w:rPr>
          <w:lang w:val="en-US" w:eastAsia="en-US" w:bidi="en-US"/>
        </w:rPr>
        <w:t>a</w:t>
      </w:r>
      <w:r w:rsidRPr="00F13936">
        <w:rPr>
          <w:lang w:eastAsia="en-US" w:bidi="en-US"/>
        </w:rPr>
        <w:t xml:space="preserve"> </w:t>
      </w:r>
      <w:r>
        <w:rPr>
          <w:lang w:val="en-US" w:eastAsia="en-US" w:bidi="en-US"/>
        </w:rPr>
        <w:t>cappella</w:t>
      </w:r>
      <w:r w:rsidRPr="00F13936">
        <w:rPr>
          <w:lang w:eastAsia="en-US" w:bidi="en-US"/>
        </w:rPr>
        <w:t>).</w:t>
      </w:r>
    </w:p>
    <w:p w:rsidR="00D37C28" w:rsidRDefault="007F24C1">
      <w:pPr>
        <w:pStyle w:val="50"/>
        <w:shd w:val="clear" w:color="auto" w:fill="auto"/>
        <w:spacing w:before="0"/>
        <w:ind w:firstLine="740"/>
      </w:pPr>
      <w:r>
        <w:t>Основные репертуарные принципы:</w:t>
      </w:r>
    </w:p>
    <w:p w:rsidR="00D37C28" w:rsidRDefault="007F24C1">
      <w:pPr>
        <w:pStyle w:val="20"/>
        <w:numPr>
          <w:ilvl w:val="0"/>
          <w:numId w:val="8"/>
        </w:numPr>
        <w:shd w:val="clear" w:color="auto" w:fill="auto"/>
        <w:tabs>
          <w:tab w:val="left" w:pos="1092"/>
        </w:tabs>
        <w:spacing w:before="0" w:after="340" w:line="480" w:lineRule="exact"/>
        <w:ind w:firstLine="740"/>
        <w:jc w:val="both"/>
      </w:pPr>
      <w:r>
        <w:t xml:space="preserve">Художественная ценность произведения (необходимость расширения </w:t>
      </w:r>
      <w:r>
        <w:t>музыкально-художественного кругозора детей).</w:t>
      </w:r>
    </w:p>
    <w:p w:rsidR="00D37C28" w:rsidRDefault="007F24C1">
      <w:pPr>
        <w:pStyle w:val="20"/>
        <w:numPr>
          <w:ilvl w:val="0"/>
          <w:numId w:val="8"/>
        </w:numPr>
        <w:shd w:val="clear" w:color="auto" w:fill="auto"/>
        <w:tabs>
          <w:tab w:val="left" w:pos="1116"/>
        </w:tabs>
        <w:spacing w:before="0" w:line="280" w:lineRule="exact"/>
        <w:ind w:firstLine="740"/>
        <w:jc w:val="both"/>
      </w:pPr>
      <w:r>
        <w:t>Решение учебных задач.</w:t>
      </w:r>
    </w:p>
    <w:p w:rsidR="00D37C28" w:rsidRDefault="007F24C1">
      <w:pPr>
        <w:pStyle w:val="20"/>
        <w:numPr>
          <w:ilvl w:val="0"/>
          <w:numId w:val="8"/>
        </w:numPr>
        <w:shd w:val="clear" w:color="auto" w:fill="auto"/>
        <w:tabs>
          <w:tab w:val="left" w:pos="1088"/>
        </w:tabs>
        <w:spacing w:before="0" w:after="280" w:line="480" w:lineRule="exact"/>
        <w:ind w:firstLine="740"/>
        <w:jc w:val="both"/>
      </w:pPr>
      <w:r>
        <w:t>Классическая музыка в основе (русская и зарубежная в сочетании с современными композиторами и народными песнями различных жанров).</w:t>
      </w:r>
    </w:p>
    <w:p w:rsidR="00D37C28" w:rsidRDefault="007F24C1">
      <w:pPr>
        <w:pStyle w:val="20"/>
        <w:numPr>
          <w:ilvl w:val="0"/>
          <w:numId w:val="8"/>
        </w:numPr>
        <w:shd w:val="clear" w:color="auto" w:fill="auto"/>
        <w:tabs>
          <w:tab w:val="left" w:pos="1132"/>
        </w:tabs>
        <w:spacing w:before="0" w:after="169" w:line="280" w:lineRule="exact"/>
        <w:ind w:firstLine="740"/>
        <w:jc w:val="both"/>
      </w:pPr>
      <w:r>
        <w:t>Содержание произведения.</w:t>
      </w:r>
    </w:p>
    <w:p w:rsidR="00D37C28" w:rsidRDefault="007F24C1">
      <w:pPr>
        <w:pStyle w:val="20"/>
        <w:numPr>
          <w:ilvl w:val="0"/>
          <w:numId w:val="8"/>
        </w:numPr>
        <w:shd w:val="clear" w:color="auto" w:fill="auto"/>
        <w:tabs>
          <w:tab w:val="left" w:pos="1102"/>
        </w:tabs>
        <w:spacing w:before="0" w:line="490" w:lineRule="exact"/>
        <w:ind w:firstLine="740"/>
        <w:jc w:val="both"/>
      </w:pPr>
      <w:r>
        <w:lastRenderedPageBreak/>
        <w:t>Музыкальная форма (художественны</w:t>
      </w:r>
      <w:r>
        <w:t>й образ произведения, выявление идейно-эмоционального смысла).</w:t>
      </w:r>
    </w:p>
    <w:p w:rsidR="00D37C28" w:rsidRDefault="007F24C1">
      <w:pPr>
        <w:pStyle w:val="20"/>
        <w:numPr>
          <w:ilvl w:val="0"/>
          <w:numId w:val="8"/>
        </w:numPr>
        <w:shd w:val="clear" w:color="auto" w:fill="auto"/>
        <w:tabs>
          <w:tab w:val="left" w:pos="1132"/>
        </w:tabs>
        <w:spacing w:before="0" w:line="682" w:lineRule="exact"/>
        <w:ind w:firstLine="740"/>
        <w:jc w:val="both"/>
      </w:pPr>
      <w:r>
        <w:t>Доступность:</w:t>
      </w:r>
    </w:p>
    <w:p w:rsidR="00D37C28" w:rsidRDefault="007F24C1">
      <w:pPr>
        <w:pStyle w:val="20"/>
        <w:shd w:val="clear" w:color="auto" w:fill="auto"/>
        <w:tabs>
          <w:tab w:val="left" w:pos="1137"/>
        </w:tabs>
        <w:spacing w:before="0" w:line="682" w:lineRule="exact"/>
        <w:ind w:firstLine="740"/>
        <w:jc w:val="both"/>
      </w:pPr>
      <w:r>
        <w:t>а)</w:t>
      </w:r>
      <w:r>
        <w:tab/>
        <w:t>по содержанию;</w:t>
      </w:r>
    </w:p>
    <w:p w:rsidR="00D37C28" w:rsidRDefault="007F24C1">
      <w:pPr>
        <w:pStyle w:val="20"/>
        <w:shd w:val="clear" w:color="auto" w:fill="auto"/>
        <w:tabs>
          <w:tab w:val="left" w:pos="1151"/>
        </w:tabs>
        <w:spacing w:before="0" w:line="682" w:lineRule="exact"/>
        <w:ind w:firstLine="740"/>
        <w:jc w:val="both"/>
      </w:pPr>
      <w:r>
        <w:t>б)</w:t>
      </w:r>
      <w:r>
        <w:tab/>
        <w:t>по голосовым возможностям;</w:t>
      </w:r>
    </w:p>
    <w:p w:rsidR="00D37C28" w:rsidRDefault="007F24C1">
      <w:pPr>
        <w:pStyle w:val="20"/>
        <w:shd w:val="clear" w:color="auto" w:fill="auto"/>
        <w:tabs>
          <w:tab w:val="left" w:pos="1151"/>
        </w:tabs>
        <w:spacing w:before="0" w:line="682" w:lineRule="exact"/>
        <w:ind w:firstLine="740"/>
        <w:jc w:val="both"/>
      </w:pPr>
      <w:r>
        <w:t>в)</w:t>
      </w:r>
      <w:r>
        <w:tab/>
        <w:t>по техническим навыкам;</w:t>
      </w:r>
    </w:p>
    <w:p w:rsidR="00D37C28" w:rsidRDefault="007F24C1">
      <w:pPr>
        <w:pStyle w:val="20"/>
        <w:numPr>
          <w:ilvl w:val="0"/>
          <w:numId w:val="8"/>
        </w:numPr>
        <w:shd w:val="clear" w:color="auto" w:fill="auto"/>
        <w:tabs>
          <w:tab w:val="left" w:pos="1132"/>
        </w:tabs>
        <w:spacing w:before="0" w:line="682" w:lineRule="exact"/>
        <w:ind w:firstLine="740"/>
        <w:jc w:val="both"/>
      </w:pPr>
      <w:r>
        <w:t>Разнообразие: а) по стилю;</w:t>
      </w:r>
    </w:p>
    <w:p w:rsidR="00D37C28" w:rsidRDefault="007F24C1">
      <w:pPr>
        <w:pStyle w:val="20"/>
        <w:shd w:val="clear" w:color="auto" w:fill="auto"/>
        <w:tabs>
          <w:tab w:val="left" w:pos="3251"/>
        </w:tabs>
        <w:spacing w:before="0" w:line="480" w:lineRule="exact"/>
        <w:ind w:left="2840"/>
        <w:jc w:val="both"/>
      </w:pPr>
      <w:r>
        <w:t>б)</w:t>
      </w:r>
      <w:r>
        <w:tab/>
        <w:t>по содержанию;</w:t>
      </w:r>
    </w:p>
    <w:p w:rsidR="00D37C28" w:rsidRDefault="007F24C1">
      <w:pPr>
        <w:pStyle w:val="20"/>
        <w:shd w:val="clear" w:color="auto" w:fill="auto"/>
        <w:tabs>
          <w:tab w:val="left" w:pos="3251"/>
        </w:tabs>
        <w:spacing w:before="0" w:line="480" w:lineRule="exact"/>
        <w:ind w:left="2840"/>
        <w:jc w:val="both"/>
      </w:pPr>
      <w:r>
        <w:t>в)</w:t>
      </w:r>
      <w:r>
        <w:tab/>
        <w:t>темпу, нюансировке;</w:t>
      </w:r>
    </w:p>
    <w:p w:rsidR="00D37C28" w:rsidRDefault="007F24C1">
      <w:pPr>
        <w:pStyle w:val="20"/>
        <w:shd w:val="clear" w:color="auto" w:fill="auto"/>
        <w:tabs>
          <w:tab w:val="left" w:pos="3251"/>
        </w:tabs>
        <w:spacing w:before="0" w:line="480" w:lineRule="exact"/>
        <w:ind w:left="2840"/>
        <w:jc w:val="both"/>
      </w:pPr>
      <w:r>
        <w:t>г)</w:t>
      </w:r>
      <w:r>
        <w:tab/>
        <w:t>по сложности.</w:t>
      </w:r>
    </w:p>
    <w:p w:rsidR="00D37C28" w:rsidRDefault="007F24C1">
      <w:pPr>
        <w:pStyle w:val="22"/>
        <w:keepNext/>
        <w:keepLines/>
        <w:shd w:val="clear" w:color="auto" w:fill="auto"/>
        <w:spacing w:after="120" w:line="480" w:lineRule="exact"/>
        <w:jc w:val="center"/>
      </w:pPr>
      <w:bookmarkStart w:id="11" w:name="bookmark12"/>
      <w:r>
        <w:t xml:space="preserve">Вокально-хоровые </w:t>
      </w:r>
      <w:r>
        <w:t>навыки</w:t>
      </w:r>
      <w:bookmarkEnd w:id="11"/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rPr>
          <w:rStyle w:val="25"/>
        </w:rPr>
        <w:t>Певческая установка и дыхание</w:t>
      </w:r>
    </w:p>
    <w:p w:rsidR="00D37C28" w:rsidRDefault="007F24C1">
      <w:pPr>
        <w:pStyle w:val="60"/>
        <w:shd w:val="clear" w:color="auto" w:fill="auto"/>
        <w:ind w:firstLine="740"/>
      </w:pPr>
      <w:r>
        <w:t>Младший хор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Певческая установка, положение корпуса, головы, артикуляция при пении. Навыки </w:t>
      </w:r>
      <w:proofErr w:type="gramStart"/>
      <w:r>
        <w:t>пения</w:t>
      </w:r>
      <w:proofErr w:type="gramEnd"/>
      <w:r>
        <w:t xml:space="preserve"> сидя и стоя.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Дыхание перед началом пения. Одновременный вдох и начало пения. Различный характер дыхания перед началом пения</w:t>
      </w:r>
      <w:r>
        <w:t xml:space="preserve"> в зависимости от характера исполняемого произведения. </w:t>
      </w:r>
      <w:proofErr w:type="gramStart"/>
      <w:r>
        <w:t>Смена дыхания в процессе пения; различные приемы (короткое и активное дыхание в быстром темпе, спокойное и активное в медленном).</w:t>
      </w:r>
      <w:proofErr w:type="gramEnd"/>
      <w:r>
        <w:t xml:space="preserve"> Цезуры. Знакомство с навыками «цепного» дыхания.</w:t>
      </w:r>
    </w:p>
    <w:p w:rsidR="00D37C28" w:rsidRDefault="007F24C1">
      <w:pPr>
        <w:pStyle w:val="60"/>
        <w:shd w:val="clear" w:color="auto" w:fill="auto"/>
        <w:ind w:firstLine="740"/>
      </w:pPr>
      <w:r>
        <w:t>Старший хор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Закреплени</w:t>
      </w:r>
      <w:r>
        <w:t>е навыков, полученных в младшем хоре. Различная атака звука. Исполнение пауз между звуками без смены дыхания (стаккато).</w:t>
      </w:r>
    </w:p>
    <w:p w:rsidR="00D37C28" w:rsidRDefault="007F24C1">
      <w:pPr>
        <w:pStyle w:val="20"/>
        <w:shd w:val="clear" w:color="auto" w:fill="auto"/>
        <w:spacing w:before="0" w:after="424" w:line="485" w:lineRule="exact"/>
        <w:jc w:val="both"/>
      </w:pPr>
      <w:r>
        <w:t>Совершенствование навыков «цепного» дыхания. Развитие навыков хорового исполнительства и артистизма.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rPr>
          <w:rStyle w:val="25"/>
        </w:rPr>
        <w:t>Звуковедение</w:t>
      </w:r>
      <w:proofErr w:type="spellEnd"/>
      <w:r>
        <w:rPr>
          <w:rStyle w:val="25"/>
        </w:rPr>
        <w:t xml:space="preserve"> и дикция</w:t>
      </w:r>
    </w:p>
    <w:p w:rsidR="00D37C28" w:rsidRDefault="007F24C1">
      <w:pPr>
        <w:pStyle w:val="60"/>
        <w:shd w:val="clear" w:color="auto" w:fill="auto"/>
        <w:ind w:firstLine="740"/>
      </w:pPr>
      <w:r>
        <w:t>Младший хор</w:t>
      </w:r>
    </w:p>
    <w:p w:rsidR="00D37C28" w:rsidRPr="00F13936" w:rsidRDefault="007F24C1">
      <w:pPr>
        <w:pStyle w:val="20"/>
        <w:shd w:val="clear" w:color="auto" w:fill="auto"/>
        <w:spacing w:before="0" w:line="480" w:lineRule="exact"/>
        <w:ind w:firstLine="740"/>
        <w:jc w:val="both"/>
        <w:rPr>
          <w:lang w:val="en-US"/>
        </w:rPr>
      </w:pPr>
      <w:r>
        <w:lastRenderedPageBreak/>
        <w:t>Естественный, свободный звук без крика и напряжения (</w:t>
      </w:r>
      <w:proofErr w:type="spellStart"/>
      <w:r>
        <w:t>форсировки</w:t>
      </w:r>
      <w:proofErr w:type="spellEnd"/>
      <w:r>
        <w:t>). Преимущественно мягкая атака звука. Округление гласных, способы их формирования в различных регистрах. Пение</w:t>
      </w:r>
      <w:r w:rsidRPr="00F13936">
        <w:rPr>
          <w:lang w:val="en-US"/>
        </w:rPr>
        <w:t xml:space="preserve"> </w:t>
      </w:r>
      <w:r>
        <w:rPr>
          <w:lang w:val="en-US" w:eastAsia="en-US" w:bidi="en-US"/>
        </w:rPr>
        <w:t xml:space="preserve">non legato </w:t>
      </w:r>
      <w:r>
        <w:t>и</w:t>
      </w:r>
      <w:r w:rsidRPr="00F13936">
        <w:rPr>
          <w:lang w:val="en-US"/>
        </w:rPr>
        <w:t xml:space="preserve"> </w:t>
      </w:r>
      <w:r>
        <w:rPr>
          <w:lang w:val="en-US" w:eastAsia="en-US" w:bidi="en-US"/>
        </w:rPr>
        <w:t xml:space="preserve">legato. </w:t>
      </w:r>
      <w:r>
        <w:t>Нюансы</w:t>
      </w:r>
      <w:r w:rsidRPr="00F13936">
        <w:rPr>
          <w:lang w:val="en-US"/>
        </w:rPr>
        <w:t xml:space="preserve"> - </w:t>
      </w:r>
      <w:r>
        <w:rPr>
          <w:lang w:val="en-US" w:eastAsia="en-US" w:bidi="en-US"/>
        </w:rPr>
        <w:t>mf, mp, p, f.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Развитие дикционных навыков. Гласные </w:t>
      </w:r>
      <w:r>
        <w:t>и согласные, их роль в пении. Взаимоотношение гласных и согласных в пении. Отнесение внутри слова согласных к последующему слогу.</w:t>
      </w:r>
    </w:p>
    <w:p w:rsidR="00D37C28" w:rsidRDefault="007F24C1">
      <w:pPr>
        <w:pStyle w:val="60"/>
        <w:shd w:val="clear" w:color="auto" w:fill="auto"/>
        <w:ind w:firstLine="740"/>
      </w:pPr>
      <w:r>
        <w:t>Старший хор</w:t>
      </w:r>
    </w:p>
    <w:p w:rsidR="00D37C28" w:rsidRDefault="007F24C1">
      <w:pPr>
        <w:pStyle w:val="20"/>
        <w:shd w:val="clear" w:color="auto" w:fill="auto"/>
        <w:spacing w:before="0" w:after="420" w:line="480" w:lineRule="exact"/>
        <w:ind w:firstLine="740"/>
        <w:jc w:val="both"/>
      </w:pPr>
      <w:r>
        <w:t>Закрепление навыков, полученных в младшем хоре. Развитие свободы и подвижности артикулярного аппарата за счет акти</w:t>
      </w:r>
      <w:r>
        <w:t xml:space="preserve">визации работы губ и языка. Выработка навыка активного и четкого произношения согласных. Развитие дикционных навыков в быстрых и медленных темпах. Сохранение дикционной активности при нюансах </w:t>
      </w:r>
      <w:r>
        <w:rPr>
          <w:lang w:val="en-US" w:eastAsia="en-US" w:bidi="en-US"/>
        </w:rPr>
        <w:t>p</w:t>
      </w:r>
      <w:r w:rsidRPr="00F13936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pp</w:t>
      </w:r>
      <w:r w:rsidRPr="00F13936">
        <w:rPr>
          <w:lang w:eastAsia="en-US" w:bidi="en-US"/>
        </w:rPr>
        <w:t>.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rPr>
          <w:rStyle w:val="25"/>
        </w:rPr>
        <w:t>Ансамбль и строй</w:t>
      </w:r>
    </w:p>
    <w:p w:rsidR="00D37C28" w:rsidRDefault="007F24C1">
      <w:pPr>
        <w:pStyle w:val="60"/>
        <w:shd w:val="clear" w:color="auto" w:fill="auto"/>
        <w:ind w:firstLine="740"/>
      </w:pPr>
      <w:r>
        <w:t>Младший хор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Выработка активного унисона</w:t>
      </w:r>
      <w:r>
        <w:t>, ритмической устойчивости в умеренных темпах при соотношении простейших длительностей, соблюдение динамической ровности при произнесении текста. Постепенное расширение задач: интонирование произведений в различных видах мажора и минора, ритмической устойч</w:t>
      </w:r>
      <w:r>
        <w:t>ивости в более быстрых и медленных темпах с более сложным ритмическим рисунком.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Устойчивое интонирование одноголосной партии при сложном аккомпанементе. Навыки пения </w:t>
      </w:r>
      <w:proofErr w:type="spellStart"/>
      <w:r>
        <w:t>двухголосия</w:t>
      </w:r>
      <w:proofErr w:type="spellEnd"/>
      <w:r>
        <w:t xml:space="preserve"> с аккомпанементом. Пение несложных двухголосых песен без сопровождения.</w:t>
      </w:r>
    </w:p>
    <w:p w:rsidR="00D37C28" w:rsidRDefault="007F24C1">
      <w:pPr>
        <w:pStyle w:val="60"/>
        <w:shd w:val="clear" w:color="auto" w:fill="auto"/>
        <w:ind w:firstLine="740"/>
      </w:pPr>
      <w:r>
        <w:t>Старши</w:t>
      </w:r>
      <w:r>
        <w:t>й хор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Закрепление навыков, полученных в младшем хоре. Совершенствование ансамбля и строя в произведениях более сложной фактуры и музыкального языка. Выработка чистой интонации при двух-, трехголосном пении. Владение навыками пения без сопровождения.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lastRenderedPageBreak/>
        <w:t>Ф</w:t>
      </w:r>
      <w:r>
        <w:rPr>
          <w:rStyle w:val="25"/>
        </w:rPr>
        <w:t>ормир</w:t>
      </w:r>
      <w:r>
        <w:rPr>
          <w:rStyle w:val="25"/>
        </w:rPr>
        <w:t>ование исполнительских навыков</w:t>
      </w:r>
    </w:p>
    <w:p w:rsidR="00D37C28" w:rsidRDefault="007F24C1">
      <w:pPr>
        <w:pStyle w:val="60"/>
        <w:shd w:val="clear" w:color="auto" w:fill="auto"/>
        <w:ind w:firstLine="740"/>
      </w:pPr>
      <w:r>
        <w:t>Младший и старший хор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Анализ словесного текста и его содержания. Грамотное чтение нотного текста по партиям и партитурам. Разбор тонального плана, ладовой структуры, гармонической канвы произведения.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Членение на мотивы, </w:t>
      </w:r>
      <w:r>
        <w:t>периоды, предложения, фразы. Определение формы.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Фразировка, вытекающая из музыкального и текстового содержания. Различные виды динамики. Многообразие </w:t>
      </w:r>
      <w:proofErr w:type="spellStart"/>
      <w:r>
        <w:t>агогических</w:t>
      </w:r>
      <w:proofErr w:type="spellEnd"/>
      <w:r>
        <w:t xml:space="preserve"> возможностей исполнения произведений: пение в строго размеренном темпе, сопоставление двух тем</w:t>
      </w:r>
      <w:r>
        <w:t>пов, замедление в конце произведения, замедление и ускорение в середине произведения, различные виды фермат.</w:t>
      </w:r>
    </w:p>
    <w:p w:rsidR="00D37C28" w:rsidRDefault="007F24C1">
      <w:pPr>
        <w:pStyle w:val="20"/>
        <w:shd w:val="clear" w:color="auto" w:fill="auto"/>
        <w:spacing w:before="0" w:after="460" w:line="480" w:lineRule="exact"/>
        <w:ind w:firstLine="740"/>
        <w:jc w:val="both"/>
      </w:pPr>
      <w:r>
        <w:t>Воспитание навыков понимания дирижерского жеста.</w:t>
      </w:r>
    </w:p>
    <w:p w:rsidR="00D37C28" w:rsidRDefault="007F24C1">
      <w:pPr>
        <w:pStyle w:val="22"/>
        <w:keepNext/>
        <w:keepLines/>
        <w:shd w:val="clear" w:color="auto" w:fill="auto"/>
        <w:spacing w:after="332" w:line="280" w:lineRule="exact"/>
        <w:jc w:val="center"/>
      </w:pPr>
      <w:bookmarkStart w:id="12" w:name="bookmark13"/>
      <w:r>
        <w:t>Примерный репертуарный список</w:t>
      </w:r>
      <w:bookmarkEnd w:id="12"/>
    </w:p>
    <w:p w:rsidR="00D37C28" w:rsidRDefault="007F24C1">
      <w:pPr>
        <w:pStyle w:val="60"/>
        <w:shd w:val="clear" w:color="auto" w:fill="auto"/>
        <w:spacing w:line="280" w:lineRule="exact"/>
        <w:jc w:val="center"/>
      </w:pPr>
      <w:r>
        <w:rPr>
          <w:rStyle w:val="61"/>
          <w:i/>
          <w:iCs/>
        </w:rPr>
        <w:t>Младший хор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Аренский А. «Комар один, задумавшись», «Птичка летит, ле</w:t>
      </w:r>
      <w:r>
        <w:t>тает», «Спи дитя мое, усни»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proofErr w:type="gramStart"/>
      <w:r>
        <w:t xml:space="preserve">Г </w:t>
      </w:r>
      <w:proofErr w:type="spellStart"/>
      <w:r>
        <w:t>линка</w:t>
      </w:r>
      <w:proofErr w:type="spellEnd"/>
      <w:proofErr w:type="gramEnd"/>
      <w:r>
        <w:t xml:space="preserve"> М. «Ложится в поле мрак ночной» (из оперы «Руслан и Людмила»)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Гречанинов А. «Про теленочка», «Призыв весны», «Дон-дон», «Мак</w:t>
      </w:r>
      <w:proofErr w:type="gramStart"/>
      <w:r>
        <w:t>и-</w:t>
      </w:r>
      <w:proofErr w:type="gramEnd"/>
      <w:r>
        <w:t xml:space="preserve"> </w:t>
      </w:r>
      <w:proofErr w:type="spellStart"/>
      <w:r>
        <w:t>маковочки</w:t>
      </w:r>
      <w:proofErr w:type="spellEnd"/>
      <w:r>
        <w:t>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Ипполитов-Иванов М. «Ноктюрн»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Калинников В. «Весна», «Тень-тень», «Киска»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Кюи Ц. «</w:t>
      </w:r>
      <w:r>
        <w:t>Майский день», «Белка»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Лядов</w:t>
      </w:r>
      <w:proofErr w:type="spellEnd"/>
      <w:r>
        <w:t xml:space="preserve"> А. «Колыбельная», «</w:t>
      </w:r>
      <w:proofErr w:type="spellStart"/>
      <w:r>
        <w:t>Окликание</w:t>
      </w:r>
      <w:proofErr w:type="spellEnd"/>
      <w:r>
        <w:t xml:space="preserve"> дождя»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Римский-Корсаков Н. «Белка» (из оперы «Сказка о царе </w:t>
      </w:r>
      <w:proofErr w:type="spellStart"/>
      <w:r>
        <w:t>Салтане</w:t>
      </w:r>
      <w:proofErr w:type="spellEnd"/>
      <w:r>
        <w:t>»)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proofErr w:type="gramStart"/>
      <w:r>
        <w:t>Чайковский П. «Мой садик», «Осень», «Хор мальчиков» (из оперы «Пиковая дама»), «Песня о счастье» (из оперы «Орлеанская дева», об</w:t>
      </w:r>
      <w:r>
        <w:t>р. В. Соколова)</w:t>
      </w:r>
      <w:proofErr w:type="gramEnd"/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Чесноков П. «</w:t>
      </w:r>
      <w:proofErr w:type="spellStart"/>
      <w:r>
        <w:t>Нюта-плакса</w:t>
      </w:r>
      <w:proofErr w:type="spellEnd"/>
      <w:r>
        <w:t>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Потоловский</w:t>
      </w:r>
      <w:proofErr w:type="spellEnd"/>
      <w:r>
        <w:t xml:space="preserve"> Н. «Восход солнца»</w:t>
      </w:r>
    </w:p>
    <w:p w:rsidR="00D37C28" w:rsidRDefault="007F24C1">
      <w:pPr>
        <w:pStyle w:val="20"/>
        <w:shd w:val="clear" w:color="auto" w:fill="auto"/>
        <w:spacing w:before="0" w:line="480" w:lineRule="exact"/>
        <w:ind w:left="740"/>
        <w:jc w:val="left"/>
      </w:pPr>
      <w:r>
        <w:lastRenderedPageBreak/>
        <w:t>Бетховен Л. «Малиновка», «Весною», «Край родной», «Походная песня» Брамс И. «Колыбельная»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Вебер К. «Вечерняя песня» (обр. В. Попова)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Мендельсон Ф. «Воскресный день»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Шуман Р. «Домик у </w:t>
      </w:r>
      <w:r>
        <w:t>моря»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Нисс</w:t>
      </w:r>
      <w:proofErr w:type="spellEnd"/>
      <w:r>
        <w:t xml:space="preserve"> С. «Сон»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Калныньш</w:t>
      </w:r>
      <w:proofErr w:type="spellEnd"/>
      <w:r>
        <w:t xml:space="preserve"> А. «Музыка»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Долуханян</w:t>
      </w:r>
      <w:proofErr w:type="spellEnd"/>
      <w:r>
        <w:t xml:space="preserve"> А. «Прилетайте птицы»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Морозов И. «Про сверчка»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Парцхаладзе</w:t>
      </w:r>
      <w:proofErr w:type="spellEnd"/>
      <w:r>
        <w:t xml:space="preserve"> М. «Здравствуй, школа», «Наш край», «Весна», «Кукла», «Конь вороной»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Попатенко</w:t>
      </w:r>
      <w:proofErr w:type="spellEnd"/>
      <w:r>
        <w:t xml:space="preserve"> Т. «</w:t>
      </w:r>
      <w:proofErr w:type="gramStart"/>
      <w:r>
        <w:t xml:space="preserve">Г </w:t>
      </w:r>
      <w:proofErr w:type="spellStart"/>
      <w:r>
        <w:t>орный</w:t>
      </w:r>
      <w:proofErr w:type="spellEnd"/>
      <w:proofErr w:type="gramEnd"/>
      <w:r>
        <w:t xml:space="preserve"> ветер»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Подгайц</w:t>
      </w:r>
      <w:proofErr w:type="spellEnd"/>
      <w:r>
        <w:t xml:space="preserve"> Е. «Облака»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Шаинский</w:t>
      </w:r>
      <w:proofErr w:type="spellEnd"/>
      <w:r>
        <w:t xml:space="preserve"> В. «Мир похож на цв</w:t>
      </w:r>
      <w:r>
        <w:t>етной луг»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Красев</w:t>
      </w:r>
      <w:proofErr w:type="spellEnd"/>
      <w:r>
        <w:t xml:space="preserve"> М. Заключительный хор из оперы «Муха-Цокотуха»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Белорусская народная песня «Сел комарик на дубочек» (обр. С. Полонского)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Русская народная песня «Здравствуй, гостья-зима» (обр. Н. Римског</w:t>
      </w:r>
      <w:proofErr w:type="gramStart"/>
      <w:r>
        <w:t>о-</w:t>
      </w:r>
      <w:proofErr w:type="gramEnd"/>
      <w:r>
        <w:t xml:space="preserve"> Корсакова)</w:t>
      </w:r>
    </w:p>
    <w:p w:rsidR="00D37C28" w:rsidRDefault="007F24C1">
      <w:pPr>
        <w:pStyle w:val="20"/>
        <w:shd w:val="clear" w:color="auto" w:fill="auto"/>
        <w:spacing w:before="0" w:line="480" w:lineRule="exact"/>
        <w:ind w:left="740"/>
        <w:jc w:val="left"/>
      </w:pPr>
      <w:r>
        <w:t>Русская народная песня «Как на тоненьки</w:t>
      </w:r>
      <w:r>
        <w:t xml:space="preserve">й ледок» (обр. М. </w:t>
      </w:r>
      <w:proofErr w:type="gramStart"/>
      <w:r>
        <w:t>Иорданского</w:t>
      </w:r>
      <w:proofErr w:type="gramEnd"/>
      <w:r>
        <w:t>) Литовская народная песня «Солнышко вставало»</w:t>
      </w:r>
    </w:p>
    <w:p w:rsidR="00D37C28" w:rsidRDefault="007F24C1">
      <w:pPr>
        <w:pStyle w:val="20"/>
        <w:shd w:val="clear" w:color="auto" w:fill="auto"/>
        <w:spacing w:before="0" w:after="580" w:line="480" w:lineRule="exact"/>
        <w:ind w:firstLine="740"/>
        <w:jc w:val="both"/>
      </w:pPr>
      <w:r>
        <w:t xml:space="preserve">«10 русский народных песен» (в </w:t>
      </w:r>
      <w:proofErr w:type="gramStart"/>
      <w:r>
        <w:t>свободной</w:t>
      </w:r>
      <w:proofErr w:type="gramEnd"/>
      <w:r>
        <w:t xml:space="preserve"> обр. </w:t>
      </w:r>
      <w:proofErr w:type="spellStart"/>
      <w:r>
        <w:t>Григоренко</w:t>
      </w:r>
      <w:proofErr w:type="spellEnd"/>
      <w:r>
        <w:t>)</w:t>
      </w:r>
    </w:p>
    <w:p w:rsidR="00D37C28" w:rsidRDefault="007F24C1">
      <w:pPr>
        <w:pStyle w:val="60"/>
        <w:shd w:val="clear" w:color="auto" w:fill="auto"/>
        <w:spacing w:after="152" w:line="280" w:lineRule="exact"/>
        <w:ind w:firstLine="740"/>
      </w:pPr>
      <w:r>
        <w:rPr>
          <w:rStyle w:val="61"/>
          <w:i/>
          <w:iCs/>
        </w:rPr>
        <w:t>Старший хор</w:t>
      </w:r>
    </w:p>
    <w:p w:rsidR="00D37C28" w:rsidRDefault="007F24C1">
      <w:pPr>
        <w:pStyle w:val="20"/>
        <w:shd w:val="clear" w:color="auto" w:fill="auto"/>
        <w:spacing w:before="0" w:line="280" w:lineRule="exact"/>
        <w:ind w:firstLine="740"/>
        <w:jc w:val="both"/>
      </w:pPr>
      <w:r>
        <w:t>Бородин А. «Улетай на крыльях ветра» (хор из оперы «Князь Игорь»)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Борнтянский</w:t>
      </w:r>
      <w:proofErr w:type="spellEnd"/>
      <w:r>
        <w:t xml:space="preserve"> Д. «Славу поем», «Утро», «Вечер»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proofErr w:type="gramStart"/>
      <w:r>
        <w:t>Глинка М. «</w:t>
      </w:r>
      <w:proofErr w:type="spellStart"/>
      <w:r>
        <w:t>Разгулялися</w:t>
      </w:r>
      <w:proofErr w:type="spellEnd"/>
      <w:r>
        <w:t xml:space="preserve">, </w:t>
      </w:r>
      <w:proofErr w:type="spellStart"/>
      <w:r>
        <w:t>разливалися</w:t>
      </w:r>
      <w:proofErr w:type="spellEnd"/>
      <w:r>
        <w:t>» (хор из оперы «Иван Сусанин»), «Попутная песня» (</w:t>
      </w:r>
      <w:proofErr w:type="spellStart"/>
      <w:r>
        <w:t>перел</w:t>
      </w:r>
      <w:proofErr w:type="spellEnd"/>
      <w:r>
        <w:t>.</w:t>
      </w:r>
      <w:proofErr w:type="gramEnd"/>
      <w:r>
        <w:t xml:space="preserve"> </w:t>
      </w:r>
      <w:proofErr w:type="gramStart"/>
      <w:r>
        <w:t>В. Соколова»), «Патриотическая песня», «Славься» (хор из оперы «Иван Сусанин»)</w:t>
      </w:r>
      <w:proofErr w:type="gramEnd"/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left"/>
      </w:pPr>
      <w:proofErr w:type="gramStart"/>
      <w:r>
        <w:t xml:space="preserve">Гречанинов А. «Пчелка», «Весна идет», «Васька», «Урожай» </w:t>
      </w:r>
      <w:r>
        <w:lastRenderedPageBreak/>
        <w:t>Даргомыжский А. «Тише-тише</w:t>
      </w:r>
      <w:r>
        <w:t>» (Хор русалок из оперы «Русалка») Ипполитов-Иванов М. «Горные вершины», «Ноктюрн», «Крестьянская пирушка», «В мае», «Утро», «Сосна», «Острою секирой»</w:t>
      </w:r>
      <w:proofErr w:type="gramEnd"/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Калинников В. «Жаворонок»</w:t>
      </w:r>
      <w:proofErr w:type="gramStart"/>
      <w:r>
        <w:t xml:space="preserve"> ,</w:t>
      </w:r>
      <w:proofErr w:type="gramEnd"/>
      <w:r>
        <w:t xml:space="preserve"> «Зима»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Кюи Ц. «Весна», «Задремали волны»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Рахманинов С. «Славься», «Ночка», «С</w:t>
      </w:r>
      <w:r>
        <w:t>осна» («6 песен для детского хора и фортепиано» соч. 15)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Римский-Корсаков Н. Хор птиц из оперы «Снегурочка», «Ночевала тучка золотая»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Стравинский</w:t>
      </w:r>
      <w:proofErr w:type="gramStart"/>
      <w:r>
        <w:t>.И</w:t>
      </w:r>
      <w:proofErr w:type="spellEnd"/>
      <w:proofErr w:type="gramEnd"/>
      <w:r>
        <w:t>. «</w:t>
      </w:r>
      <w:proofErr w:type="spellStart"/>
      <w:r>
        <w:t>Овсень</w:t>
      </w:r>
      <w:proofErr w:type="spellEnd"/>
      <w:r>
        <w:t>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Танеев С. «Вечерняя песня», «Сосна», «Горные вершины»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Чайковский П. «Весна», «Осень», «Вечер», «На</w:t>
      </w:r>
      <w:r>
        <w:t xml:space="preserve"> море </w:t>
      </w:r>
      <w:proofErr w:type="spellStart"/>
      <w:r>
        <w:t>утушка</w:t>
      </w:r>
      <w:proofErr w:type="spellEnd"/>
      <w:r>
        <w:t xml:space="preserve"> купалась» (Хор девушек из оперы «Опричник»)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Чесноков П. «Несжатая полоса», «Лотос», «Зеленый шум», «Распустилась черемуха»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Прокофьев С. «</w:t>
      </w:r>
      <w:proofErr w:type="gramStart"/>
      <w:r>
        <w:t>Многая</w:t>
      </w:r>
      <w:proofErr w:type="gramEnd"/>
      <w:r>
        <w:t xml:space="preserve"> лета»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Рубинштейн А. «Квартет», «Горные вершины»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Анцев</w:t>
      </w:r>
      <w:proofErr w:type="spellEnd"/>
      <w:r>
        <w:t xml:space="preserve"> М. «Задремали волны»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left"/>
      </w:pPr>
      <w:r>
        <w:t xml:space="preserve">Бетховен Л. «Весенний </w:t>
      </w:r>
      <w:r>
        <w:t>призыв», «Гимн ночи», «Восхваление природы человеком»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Брамс И. «Колыбельная», «Холодные горы», «Канон»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proofErr w:type="gramStart"/>
      <w:r>
        <w:t xml:space="preserve">Г </w:t>
      </w:r>
      <w:proofErr w:type="spellStart"/>
      <w:r>
        <w:t>айдн</w:t>
      </w:r>
      <w:proofErr w:type="spellEnd"/>
      <w:proofErr w:type="gramEnd"/>
      <w:r>
        <w:t xml:space="preserve"> Й. «Пришла весна», </w:t>
      </w:r>
      <w:r w:rsidRPr="00F13936">
        <w:rPr>
          <w:lang w:eastAsia="en-US" w:bidi="en-US"/>
        </w:rPr>
        <w:t>«</w:t>
      </w:r>
      <w:r>
        <w:rPr>
          <w:lang w:val="en-US" w:eastAsia="en-US" w:bidi="en-US"/>
        </w:rPr>
        <w:t>Kyrie</w:t>
      </w:r>
      <w:r w:rsidRPr="00F13936">
        <w:rPr>
          <w:lang w:eastAsia="en-US" w:bidi="en-US"/>
        </w:rPr>
        <w:t>» (</w:t>
      </w:r>
      <w:proofErr w:type="spellStart"/>
      <w:r>
        <w:rPr>
          <w:lang w:val="en-US" w:eastAsia="en-US" w:bidi="en-US"/>
        </w:rPr>
        <w:t>Messa</w:t>
      </w:r>
      <w:proofErr w:type="spellEnd"/>
      <w:r w:rsidRPr="00F13936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brevis</w:t>
      </w:r>
      <w:proofErr w:type="spellEnd"/>
      <w:r w:rsidRPr="00F13936">
        <w:rPr>
          <w:lang w:eastAsia="en-US" w:bidi="en-US"/>
        </w:rPr>
        <w:t>)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Лассо О. «Тик-так»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Кодай</w:t>
      </w:r>
      <w:proofErr w:type="spellEnd"/>
      <w:r>
        <w:t xml:space="preserve"> З. «День за окном лучится», «Мадригал»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Перголези</w:t>
      </w:r>
      <w:proofErr w:type="spellEnd"/>
      <w:r>
        <w:t xml:space="preserve"> Д. </w:t>
      </w:r>
      <w:r w:rsidRPr="00F13936">
        <w:rPr>
          <w:lang w:eastAsia="en-US" w:bidi="en-US"/>
        </w:rPr>
        <w:t>«</w:t>
      </w:r>
      <w:proofErr w:type="spellStart"/>
      <w:r>
        <w:rPr>
          <w:lang w:val="en-US" w:eastAsia="en-US" w:bidi="en-US"/>
        </w:rPr>
        <w:t>Stabat</w:t>
      </w:r>
      <w:proofErr w:type="spellEnd"/>
      <w:r w:rsidRPr="00F13936">
        <w:rPr>
          <w:lang w:eastAsia="en-US" w:bidi="en-US"/>
        </w:rPr>
        <w:t xml:space="preserve"> </w:t>
      </w:r>
      <w:r>
        <w:rPr>
          <w:lang w:val="en-US" w:eastAsia="en-US" w:bidi="en-US"/>
        </w:rPr>
        <w:t>Mater</w:t>
      </w:r>
      <w:r w:rsidRPr="00F13936">
        <w:rPr>
          <w:lang w:eastAsia="en-US" w:bidi="en-US"/>
        </w:rPr>
        <w:t xml:space="preserve">» </w:t>
      </w:r>
      <w:r>
        <w:t>№№ 11, 12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60"/>
        <w:jc w:val="left"/>
      </w:pPr>
      <w:proofErr w:type="spellStart"/>
      <w:r>
        <w:t>Перселл</w:t>
      </w:r>
      <w:proofErr w:type="spellEnd"/>
      <w:r>
        <w:t xml:space="preserve"> Г. «Вечерняя песня» (</w:t>
      </w:r>
      <w:proofErr w:type="spellStart"/>
      <w:r>
        <w:t>перел</w:t>
      </w:r>
      <w:proofErr w:type="spellEnd"/>
      <w:r>
        <w:t>. для детского хора В. Попова)</w:t>
      </w:r>
    </w:p>
    <w:p w:rsidR="00D37C28" w:rsidRPr="00F13936" w:rsidRDefault="007F24C1">
      <w:pPr>
        <w:pStyle w:val="20"/>
        <w:shd w:val="clear" w:color="auto" w:fill="auto"/>
        <w:spacing w:before="0" w:line="480" w:lineRule="exact"/>
        <w:ind w:firstLine="760"/>
        <w:jc w:val="left"/>
        <w:rPr>
          <w:lang w:val="en-US"/>
        </w:rPr>
      </w:pPr>
      <w:r>
        <w:t>Форе</w:t>
      </w:r>
      <w:r w:rsidRPr="00F13936">
        <w:rPr>
          <w:lang w:val="en-US"/>
        </w:rPr>
        <w:t xml:space="preserve"> </w:t>
      </w:r>
      <w:r>
        <w:t>Г</w:t>
      </w:r>
      <w:r w:rsidRPr="00F13936">
        <w:rPr>
          <w:lang w:val="en-US"/>
        </w:rPr>
        <w:t xml:space="preserve">. </w:t>
      </w:r>
      <w:r>
        <w:rPr>
          <w:lang w:val="en-US" w:eastAsia="en-US" w:bidi="en-US"/>
        </w:rPr>
        <w:t>«Sanctus» (</w:t>
      </w:r>
      <w:proofErr w:type="spellStart"/>
      <w:r>
        <w:rPr>
          <w:lang w:val="en-US" w:eastAsia="en-US" w:bidi="en-US"/>
        </w:rPr>
        <w:t>Messa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basse</w:t>
      </w:r>
      <w:proofErr w:type="spellEnd"/>
      <w:r>
        <w:rPr>
          <w:lang w:val="en-US" w:eastAsia="en-US" w:bidi="en-US"/>
        </w:rPr>
        <w:t>)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60"/>
        <w:jc w:val="left"/>
      </w:pPr>
      <w:proofErr w:type="spellStart"/>
      <w:r>
        <w:t>Грубер</w:t>
      </w:r>
      <w:proofErr w:type="spellEnd"/>
      <w:r>
        <w:t xml:space="preserve"> Ф. «Ночь тиха, ночь свята»</w:t>
      </w:r>
    </w:p>
    <w:p w:rsidR="00D37C28" w:rsidRPr="00F13936" w:rsidRDefault="007F24C1">
      <w:pPr>
        <w:pStyle w:val="20"/>
        <w:shd w:val="clear" w:color="auto" w:fill="auto"/>
        <w:spacing w:before="0" w:line="480" w:lineRule="exact"/>
        <w:ind w:firstLine="760"/>
        <w:jc w:val="left"/>
        <w:rPr>
          <w:lang w:val="en-US"/>
        </w:rPr>
      </w:pPr>
      <w:r>
        <w:t>Сен</w:t>
      </w:r>
      <w:r w:rsidRPr="00F13936">
        <w:rPr>
          <w:lang w:val="en-US"/>
        </w:rPr>
        <w:t>-</w:t>
      </w:r>
      <w:proofErr w:type="spellStart"/>
      <w:r>
        <w:t>Санс</w:t>
      </w:r>
      <w:proofErr w:type="spellEnd"/>
      <w:r w:rsidRPr="00F13936">
        <w:rPr>
          <w:lang w:val="en-US"/>
        </w:rPr>
        <w:t xml:space="preserve"> </w:t>
      </w:r>
      <w:r>
        <w:t>Ш</w:t>
      </w:r>
      <w:r w:rsidRPr="00F13936">
        <w:rPr>
          <w:lang w:val="en-US"/>
        </w:rPr>
        <w:t xml:space="preserve">. </w:t>
      </w:r>
      <w:r>
        <w:rPr>
          <w:lang w:val="en-US" w:eastAsia="en-US" w:bidi="en-US"/>
        </w:rPr>
        <w:t>«Ave Maria»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60"/>
        <w:jc w:val="left"/>
      </w:pPr>
      <w:proofErr w:type="gramStart"/>
      <w:r>
        <w:t xml:space="preserve">Бах И. Хорал № 7 из кантаты «Иисус - душа моя», Хорал № 381 из кантаты </w:t>
      </w:r>
      <w:r>
        <w:lastRenderedPageBreak/>
        <w:t>«Моей жизни последний час», «В</w:t>
      </w:r>
      <w:r>
        <w:t>есенняя песня» (</w:t>
      </w:r>
      <w:proofErr w:type="spellStart"/>
      <w:r>
        <w:t>перел</w:t>
      </w:r>
      <w:proofErr w:type="spellEnd"/>
      <w:r>
        <w:t>.</w:t>
      </w:r>
      <w:proofErr w:type="gramEnd"/>
      <w:r>
        <w:t xml:space="preserve"> </w:t>
      </w:r>
      <w:proofErr w:type="gramStart"/>
      <w:r>
        <w:t>В. Попова)</w:t>
      </w:r>
      <w:proofErr w:type="gramEnd"/>
    </w:p>
    <w:p w:rsidR="00D37C28" w:rsidRDefault="007F24C1">
      <w:pPr>
        <w:pStyle w:val="20"/>
        <w:shd w:val="clear" w:color="auto" w:fill="auto"/>
        <w:spacing w:before="0" w:line="480" w:lineRule="exact"/>
        <w:ind w:firstLine="760"/>
        <w:jc w:val="left"/>
      </w:pPr>
      <w:r>
        <w:t>Бизе Ж. Хор мальчиков из оперы «</w:t>
      </w:r>
      <w:proofErr w:type="spellStart"/>
      <w:r>
        <w:t>Кармен</w:t>
      </w:r>
      <w:proofErr w:type="spellEnd"/>
      <w:r>
        <w:t>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60"/>
        <w:jc w:val="left"/>
      </w:pPr>
      <w:r>
        <w:t>Свиридов Г. «Колыбельная»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60"/>
        <w:jc w:val="left"/>
      </w:pPr>
      <w:proofErr w:type="spellStart"/>
      <w:r>
        <w:t>Подгайц</w:t>
      </w:r>
      <w:proofErr w:type="spellEnd"/>
      <w:r>
        <w:t xml:space="preserve"> Е. «</w:t>
      </w:r>
      <w:proofErr w:type="spellStart"/>
      <w:r>
        <w:t>Речкина</w:t>
      </w:r>
      <w:proofErr w:type="spellEnd"/>
      <w:r>
        <w:t xml:space="preserve"> песня»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60"/>
        <w:jc w:val="left"/>
      </w:pPr>
      <w:proofErr w:type="spellStart"/>
      <w:r>
        <w:t>Дубравин</w:t>
      </w:r>
      <w:proofErr w:type="spellEnd"/>
      <w:r>
        <w:t xml:space="preserve"> Л. 2 хора из кантаты «Хлеб остается хлебом»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60"/>
        <w:jc w:val="left"/>
      </w:pPr>
      <w:r>
        <w:t>Новиков А. «Эх, дороги»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60"/>
        <w:jc w:val="left"/>
      </w:pPr>
      <w:r>
        <w:t>Струве Г. «Музыка»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60"/>
        <w:jc w:val="left"/>
      </w:pPr>
      <w:r>
        <w:t>Норвежская народная песня «Камерт</w:t>
      </w:r>
      <w:r>
        <w:t>он»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60"/>
        <w:jc w:val="left"/>
      </w:pPr>
      <w:r>
        <w:t xml:space="preserve">Русские народные песни «Во </w:t>
      </w:r>
      <w:proofErr w:type="spellStart"/>
      <w:r>
        <w:t>лузях</w:t>
      </w:r>
      <w:proofErr w:type="spellEnd"/>
      <w:r>
        <w:t>» (обр. В. Попова)</w:t>
      </w:r>
    </w:p>
    <w:p w:rsidR="00D37C28" w:rsidRDefault="007F24C1">
      <w:pPr>
        <w:pStyle w:val="20"/>
        <w:shd w:val="clear" w:color="auto" w:fill="auto"/>
        <w:spacing w:before="0" w:line="480" w:lineRule="exact"/>
        <w:ind w:left="1480"/>
        <w:jc w:val="left"/>
      </w:pPr>
      <w:r>
        <w:t>«Милый мой хоровод» (обр. В. Попова)</w:t>
      </w:r>
    </w:p>
    <w:p w:rsidR="00D37C28" w:rsidRDefault="007F24C1">
      <w:pPr>
        <w:pStyle w:val="20"/>
        <w:shd w:val="clear" w:color="auto" w:fill="auto"/>
        <w:spacing w:before="0" w:line="480" w:lineRule="exact"/>
        <w:ind w:left="1480"/>
        <w:jc w:val="left"/>
      </w:pPr>
      <w:r>
        <w:t>«Пойду ль, выйду ль я» (обр. В. Соколова)</w:t>
      </w:r>
    </w:p>
    <w:p w:rsidR="00D37C28" w:rsidRDefault="007F24C1">
      <w:pPr>
        <w:pStyle w:val="20"/>
        <w:shd w:val="clear" w:color="auto" w:fill="auto"/>
        <w:spacing w:before="0" w:line="480" w:lineRule="exact"/>
        <w:ind w:left="1480"/>
        <w:jc w:val="left"/>
      </w:pPr>
      <w:r>
        <w:t xml:space="preserve">«Как у нас во </w:t>
      </w:r>
      <w:proofErr w:type="spellStart"/>
      <w:r>
        <w:t>садочке</w:t>
      </w:r>
      <w:proofErr w:type="spellEnd"/>
      <w:r>
        <w:t xml:space="preserve">» (обр. В. </w:t>
      </w:r>
      <w:proofErr w:type="spellStart"/>
      <w:r>
        <w:t>Калинникова</w:t>
      </w:r>
      <w:proofErr w:type="spellEnd"/>
      <w:r>
        <w:t>)</w:t>
      </w:r>
    </w:p>
    <w:p w:rsidR="00D37C28" w:rsidRDefault="007F24C1">
      <w:pPr>
        <w:pStyle w:val="20"/>
        <w:shd w:val="clear" w:color="auto" w:fill="auto"/>
        <w:spacing w:before="0" w:after="420" w:line="480" w:lineRule="exact"/>
        <w:ind w:left="1480"/>
        <w:jc w:val="left"/>
      </w:pPr>
      <w:r>
        <w:t>«Скворцы прилетели» (обр. В. Калистратова)</w:t>
      </w:r>
    </w:p>
    <w:p w:rsidR="00D37C28" w:rsidRDefault="007F24C1">
      <w:pPr>
        <w:pStyle w:val="20"/>
        <w:shd w:val="clear" w:color="auto" w:fill="auto"/>
        <w:spacing w:before="0" w:line="480" w:lineRule="exact"/>
        <w:ind w:right="20"/>
      </w:pPr>
      <w:r>
        <w:rPr>
          <w:rStyle w:val="25"/>
        </w:rPr>
        <w:t>Примерные программы выступлений</w:t>
      </w:r>
    </w:p>
    <w:p w:rsidR="00D37C28" w:rsidRDefault="007F24C1">
      <w:pPr>
        <w:pStyle w:val="20"/>
        <w:shd w:val="clear" w:color="auto" w:fill="auto"/>
        <w:spacing w:before="0" w:line="480" w:lineRule="exact"/>
        <w:ind w:right="2240"/>
        <w:jc w:val="left"/>
      </w:pPr>
      <w:r>
        <w:rPr>
          <w:rStyle w:val="26"/>
        </w:rPr>
        <w:t xml:space="preserve">Младший хор </w:t>
      </w:r>
      <w:r>
        <w:t>Аренский А.. «Комар»</w:t>
      </w:r>
    </w:p>
    <w:p w:rsidR="00D37C28" w:rsidRDefault="007F24C1">
      <w:pPr>
        <w:pStyle w:val="20"/>
        <w:shd w:val="clear" w:color="auto" w:fill="auto"/>
        <w:spacing w:before="0" w:line="480" w:lineRule="exact"/>
        <w:jc w:val="left"/>
      </w:pPr>
      <w:proofErr w:type="spellStart"/>
      <w:r>
        <w:t>Кабалевский</w:t>
      </w:r>
      <w:proofErr w:type="spellEnd"/>
      <w:r>
        <w:t xml:space="preserve"> Д. «Подснежник»</w:t>
      </w:r>
    </w:p>
    <w:p w:rsidR="00D37C28" w:rsidRDefault="007F24C1">
      <w:pPr>
        <w:pStyle w:val="20"/>
        <w:shd w:val="clear" w:color="auto" w:fill="auto"/>
        <w:spacing w:before="0" w:line="480" w:lineRule="exact"/>
        <w:jc w:val="left"/>
      </w:pPr>
      <w:proofErr w:type="spellStart"/>
      <w:r>
        <w:t>Компанеец</w:t>
      </w:r>
      <w:proofErr w:type="spellEnd"/>
      <w:r>
        <w:t xml:space="preserve"> 3. «Встало солнце»</w:t>
      </w:r>
    </w:p>
    <w:p w:rsidR="00D37C28" w:rsidRDefault="007F24C1">
      <w:pPr>
        <w:pStyle w:val="20"/>
        <w:shd w:val="clear" w:color="auto" w:fill="auto"/>
        <w:spacing w:before="0" w:line="480" w:lineRule="exact"/>
        <w:jc w:val="left"/>
      </w:pPr>
      <w:r>
        <w:t xml:space="preserve">Русская народная песня «Как на речке, на </w:t>
      </w:r>
      <w:proofErr w:type="spellStart"/>
      <w:r>
        <w:t>лужочке</w:t>
      </w:r>
      <w:proofErr w:type="spellEnd"/>
      <w:r>
        <w:t>»</w:t>
      </w:r>
    </w:p>
    <w:p w:rsidR="00D37C28" w:rsidRDefault="007F24C1">
      <w:pPr>
        <w:pStyle w:val="20"/>
        <w:shd w:val="clear" w:color="auto" w:fill="auto"/>
        <w:spacing w:before="0" w:line="480" w:lineRule="exact"/>
        <w:jc w:val="left"/>
      </w:pPr>
      <w:r>
        <w:t>Бетховен Л. «Край родной»</w:t>
      </w:r>
    </w:p>
    <w:p w:rsidR="00D37C28" w:rsidRDefault="007F24C1">
      <w:pPr>
        <w:pStyle w:val="20"/>
        <w:shd w:val="clear" w:color="auto" w:fill="auto"/>
        <w:spacing w:before="0" w:line="480" w:lineRule="exact"/>
        <w:jc w:val="left"/>
      </w:pPr>
      <w:r>
        <w:t>Гречанинов А. «Дон-дон»</w:t>
      </w:r>
    </w:p>
    <w:p w:rsidR="00D37C28" w:rsidRDefault="007F24C1">
      <w:pPr>
        <w:pStyle w:val="20"/>
        <w:shd w:val="clear" w:color="auto" w:fill="auto"/>
        <w:spacing w:before="0" w:line="480" w:lineRule="exact"/>
        <w:jc w:val="left"/>
      </w:pPr>
      <w:r>
        <w:t>Полонский С. «Сел комарик на дубочек»</w:t>
      </w:r>
    </w:p>
    <w:p w:rsidR="00D37C28" w:rsidRDefault="007F24C1">
      <w:pPr>
        <w:pStyle w:val="20"/>
        <w:shd w:val="clear" w:color="auto" w:fill="auto"/>
        <w:spacing w:before="0" w:line="480" w:lineRule="exact"/>
        <w:jc w:val="left"/>
      </w:pPr>
      <w:r>
        <w:t>Итальянская народная песня «</w:t>
      </w:r>
      <w:r>
        <w:t>Макароны» (обр. В. Сибирского)</w:t>
      </w:r>
    </w:p>
    <w:p w:rsidR="00D37C28" w:rsidRDefault="007F24C1">
      <w:pPr>
        <w:pStyle w:val="20"/>
        <w:shd w:val="clear" w:color="auto" w:fill="auto"/>
        <w:spacing w:before="0" w:line="480" w:lineRule="exact"/>
        <w:jc w:val="left"/>
      </w:pPr>
      <w:proofErr w:type="gramStart"/>
      <w:r>
        <w:t xml:space="preserve">Г </w:t>
      </w:r>
      <w:proofErr w:type="spellStart"/>
      <w:r>
        <w:t>айдн</w:t>
      </w:r>
      <w:proofErr w:type="spellEnd"/>
      <w:proofErr w:type="gramEnd"/>
      <w:r>
        <w:t xml:space="preserve"> Й. «Пастух»</w:t>
      </w:r>
    </w:p>
    <w:p w:rsidR="00D37C28" w:rsidRDefault="007F24C1">
      <w:pPr>
        <w:pStyle w:val="20"/>
        <w:shd w:val="clear" w:color="auto" w:fill="auto"/>
        <w:spacing w:before="0" w:line="485" w:lineRule="exact"/>
        <w:jc w:val="left"/>
      </w:pPr>
      <w:r>
        <w:t>Гречанинов А. «Призыв весны»</w:t>
      </w:r>
    </w:p>
    <w:p w:rsidR="00D37C28" w:rsidRDefault="007F24C1">
      <w:pPr>
        <w:pStyle w:val="20"/>
        <w:shd w:val="clear" w:color="auto" w:fill="auto"/>
        <w:spacing w:before="0" w:line="485" w:lineRule="exact"/>
        <w:jc w:val="left"/>
      </w:pPr>
      <w:r>
        <w:t>Дунаевский И. «Спой нам, ветер»</w:t>
      </w:r>
    </w:p>
    <w:p w:rsidR="00D37C28" w:rsidRDefault="007F24C1">
      <w:pPr>
        <w:pStyle w:val="20"/>
        <w:shd w:val="clear" w:color="auto" w:fill="auto"/>
        <w:spacing w:before="0" w:after="424" w:line="485" w:lineRule="exact"/>
        <w:jc w:val="left"/>
      </w:pPr>
      <w:r>
        <w:t>Украинская народная песня «Козел и коза» (обр. В. Соколова)</w:t>
      </w:r>
    </w:p>
    <w:p w:rsidR="00D37C28" w:rsidRDefault="007F24C1">
      <w:pPr>
        <w:pStyle w:val="60"/>
        <w:shd w:val="clear" w:color="auto" w:fill="auto"/>
        <w:jc w:val="left"/>
      </w:pPr>
      <w:r>
        <w:rPr>
          <w:rStyle w:val="61"/>
          <w:i/>
          <w:iCs/>
        </w:rPr>
        <w:t>Старший хор</w:t>
      </w:r>
    </w:p>
    <w:p w:rsidR="00D37C28" w:rsidRDefault="007F24C1">
      <w:pPr>
        <w:pStyle w:val="20"/>
        <w:shd w:val="clear" w:color="auto" w:fill="auto"/>
        <w:spacing w:before="0" w:line="480" w:lineRule="exact"/>
        <w:jc w:val="left"/>
      </w:pPr>
      <w:proofErr w:type="gramStart"/>
      <w:r>
        <w:t xml:space="preserve">Г </w:t>
      </w:r>
      <w:proofErr w:type="spellStart"/>
      <w:r>
        <w:t>линка</w:t>
      </w:r>
      <w:proofErr w:type="spellEnd"/>
      <w:proofErr w:type="gramEnd"/>
      <w:r>
        <w:t xml:space="preserve"> М. «Славься» (хор из оперы «Иван Сусанин, </w:t>
      </w:r>
      <w:proofErr w:type="spellStart"/>
      <w:r>
        <w:t>перел</w:t>
      </w:r>
      <w:proofErr w:type="spellEnd"/>
      <w:r>
        <w:t xml:space="preserve">. </w:t>
      </w:r>
      <w:proofErr w:type="gramStart"/>
      <w:r>
        <w:t xml:space="preserve">А. </w:t>
      </w:r>
      <w:proofErr w:type="spellStart"/>
      <w:r>
        <w:t>Луканина</w:t>
      </w:r>
      <w:proofErr w:type="spellEnd"/>
      <w:r>
        <w:t>)</w:t>
      </w:r>
      <w:proofErr w:type="gramEnd"/>
    </w:p>
    <w:p w:rsidR="00D37C28" w:rsidRDefault="007F24C1">
      <w:pPr>
        <w:pStyle w:val="20"/>
        <w:shd w:val="clear" w:color="auto" w:fill="auto"/>
        <w:spacing w:before="0" w:line="480" w:lineRule="exact"/>
        <w:jc w:val="left"/>
      </w:pPr>
      <w:r>
        <w:lastRenderedPageBreak/>
        <w:t>Моцарт В. «Откуда приятный и нежный тот звон» (хор из оперы «Волшебная флейта»)</w:t>
      </w:r>
    </w:p>
    <w:p w:rsidR="00D37C28" w:rsidRDefault="007F24C1">
      <w:pPr>
        <w:pStyle w:val="20"/>
        <w:shd w:val="clear" w:color="auto" w:fill="auto"/>
        <w:spacing w:before="0" w:line="480" w:lineRule="exact"/>
        <w:jc w:val="left"/>
      </w:pPr>
      <w:r>
        <w:t>Русская народная песня «Ты не стой, колодец» (обр. В. Соколова)</w:t>
      </w:r>
    </w:p>
    <w:p w:rsidR="00D37C28" w:rsidRDefault="007F24C1">
      <w:pPr>
        <w:pStyle w:val="20"/>
        <w:shd w:val="clear" w:color="auto" w:fill="auto"/>
        <w:spacing w:before="0" w:line="480" w:lineRule="exact"/>
        <w:jc w:val="left"/>
      </w:pPr>
      <w:proofErr w:type="spellStart"/>
      <w:r>
        <w:t>Дубравин</w:t>
      </w:r>
      <w:proofErr w:type="spellEnd"/>
      <w:r>
        <w:t xml:space="preserve"> Л. «Песня о земной красоте»</w:t>
      </w:r>
    </w:p>
    <w:p w:rsidR="00D37C28" w:rsidRDefault="007F24C1">
      <w:pPr>
        <w:pStyle w:val="20"/>
        <w:shd w:val="clear" w:color="auto" w:fill="auto"/>
        <w:spacing w:before="0" w:line="480" w:lineRule="exact"/>
        <w:jc w:val="left"/>
      </w:pPr>
      <w:proofErr w:type="gramStart"/>
      <w:r>
        <w:t xml:space="preserve">Г </w:t>
      </w:r>
      <w:proofErr w:type="spellStart"/>
      <w:r>
        <w:t>линка</w:t>
      </w:r>
      <w:proofErr w:type="spellEnd"/>
      <w:proofErr w:type="gramEnd"/>
      <w:r>
        <w:t xml:space="preserve"> М. «</w:t>
      </w:r>
      <w:proofErr w:type="spellStart"/>
      <w:r>
        <w:t>Жаваронок</w:t>
      </w:r>
      <w:proofErr w:type="spellEnd"/>
      <w:r>
        <w:t>»</w:t>
      </w:r>
    </w:p>
    <w:p w:rsidR="00D37C28" w:rsidRDefault="007F24C1">
      <w:pPr>
        <w:pStyle w:val="20"/>
        <w:shd w:val="clear" w:color="auto" w:fill="auto"/>
        <w:spacing w:before="0" w:line="480" w:lineRule="exact"/>
        <w:jc w:val="left"/>
      </w:pPr>
      <w:r>
        <w:t>Мендельсон Ф. «Воскресный день»</w:t>
      </w:r>
    </w:p>
    <w:p w:rsidR="00D37C28" w:rsidRDefault="007F24C1">
      <w:pPr>
        <w:pStyle w:val="20"/>
        <w:shd w:val="clear" w:color="auto" w:fill="auto"/>
        <w:spacing w:before="0" w:line="480" w:lineRule="exact"/>
        <w:jc w:val="left"/>
      </w:pPr>
      <w:r>
        <w:t xml:space="preserve">Русская народная </w:t>
      </w:r>
      <w:r>
        <w:t>песня «Милый мой хоровод» (обр. В. Попова)</w:t>
      </w:r>
    </w:p>
    <w:p w:rsidR="00D37C28" w:rsidRDefault="007F24C1">
      <w:pPr>
        <w:pStyle w:val="20"/>
        <w:shd w:val="clear" w:color="auto" w:fill="auto"/>
        <w:spacing w:before="0" w:line="480" w:lineRule="exact"/>
        <w:jc w:val="left"/>
      </w:pPr>
      <w:proofErr w:type="spellStart"/>
      <w:r>
        <w:t>Калныньш</w:t>
      </w:r>
      <w:proofErr w:type="spellEnd"/>
      <w:r>
        <w:t xml:space="preserve"> А. «Музыка»</w:t>
      </w:r>
    </w:p>
    <w:p w:rsidR="00D37C28" w:rsidRDefault="007F24C1">
      <w:pPr>
        <w:pStyle w:val="20"/>
        <w:shd w:val="clear" w:color="auto" w:fill="auto"/>
        <w:spacing w:before="0" w:line="480" w:lineRule="exact"/>
        <w:jc w:val="left"/>
      </w:pPr>
      <w:proofErr w:type="gramStart"/>
      <w:r>
        <w:t xml:space="preserve">Г </w:t>
      </w:r>
      <w:proofErr w:type="spellStart"/>
      <w:r>
        <w:t>айдн</w:t>
      </w:r>
      <w:proofErr w:type="spellEnd"/>
      <w:proofErr w:type="gramEnd"/>
      <w:r>
        <w:t xml:space="preserve"> Й. «Пришла весна»</w:t>
      </w:r>
    </w:p>
    <w:p w:rsidR="00D37C28" w:rsidRDefault="007F24C1">
      <w:pPr>
        <w:pStyle w:val="20"/>
        <w:shd w:val="clear" w:color="auto" w:fill="auto"/>
        <w:spacing w:before="0" w:line="480" w:lineRule="exact"/>
        <w:jc w:val="left"/>
      </w:pPr>
      <w:r>
        <w:t>Чайковский П. «Соловушка»</w:t>
      </w:r>
    </w:p>
    <w:p w:rsidR="00D37C28" w:rsidRDefault="007F24C1">
      <w:pPr>
        <w:pStyle w:val="20"/>
        <w:shd w:val="clear" w:color="auto" w:fill="auto"/>
        <w:spacing w:before="0" w:line="480" w:lineRule="exact"/>
        <w:jc w:val="left"/>
      </w:pPr>
      <w:r>
        <w:t>Болгарская народная песня «Посадил полынь я» (обр. И. Димитрова)</w:t>
      </w:r>
    </w:p>
    <w:p w:rsidR="00D37C28" w:rsidRDefault="007F24C1">
      <w:pPr>
        <w:pStyle w:val="20"/>
        <w:shd w:val="clear" w:color="auto" w:fill="auto"/>
        <w:spacing w:before="0" w:after="420" w:line="480" w:lineRule="exact"/>
        <w:jc w:val="left"/>
      </w:pPr>
      <w:r>
        <w:t>Гладков Г. «Песня друзей»</w:t>
      </w:r>
    </w:p>
    <w:p w:rsidR="00D37C28" w:rsidRDefault="007F24C1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064"/>
        </w:tabs>
        <w:spacing w:after="0" w:line="480" w:lineRule="exact"/>
        <w:ind w:left="1480"/>
        <w:jc w:val="both"/>
      </w:pPr>
      <w:bookmarkStart w:id="13" w:name="bookmark14"/>
      <w:r>
        <w:t xml:space="preserve">Требования к уровню подготовки </w:t>
      </w:r>
      <w:proofErr w:type="gramStart"/>
      <w:r>
        <w:t>обучающихся</w:t>
      </w:r>
      <w:bookmarkEnd w:id="13"/>
      <w:proofErr w:type="gramEnd"/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left"/>
      </w:pPr>
      <w:r>
        <w:t>Результ</w:t>
      </w:r>
      <w:r>
        <w:t>атом освоения программы учебного предмета «Хоровой класс», являются следующие знания, умения, навыки: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знание профессиональной терминологии;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умение передавать авторский замысел музыкального произведения с помощью органического сочетания слова и музыки;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навыки коллективного хорового исполнительского творчества, в том числе отражающие взаимоотношения между с</w:t>
      </w:r>
      <w:r>
        <w:t>олистом и хоровым коллективом;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60"/>
        <w:jc w:val="both"/>
      </w:pPr>
      <w: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D37C28" w:rsidRDefault="007F24C1">
      <w:pPr>
        <w:pStyle w:val="20"/>
        <w:shd w:val="clear" w:color="auto" w:fill="auto"/>
        <w:spacing w:before="0" w:after="420" w:line="480" w:lineRule="exact"/>
        <w:ind w:firstLine="760"/>
        <w:jc w:val="both"/>
      </w:pPr>
      <w:r>
        <w:t xml:space="preserve">наличие практических навыков </w:t>
      </w:r>
      <w:r>
        <w:t>исполнения партий в составе вокального ансамбля и хорового коллектива.</w:t>
      </w:r>
    </w:p>
    <w:p w:rsidR="00D37C28" w:rsidRDefault="007F24C1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045"/>
        </w:tabs>
        <w:spacing w:after="0" w:line="480" w:lineRule="exact"/>
        <w:ind w:left="1480"/>
        <w:jc w:val="both"/>
      </w:pPr>
      <w:bookmarkStart w:id="14" w:name="bookmark15"/>
      <w:r>
        <w:lastRenderedPageBreak/>
        <w:t>Формы и методы контроля, система оценок</w:t>
      </w:r>
      <w:bookmarkEnd w:id="14"/>
    </w:p>
    <w:p w:rsidR="00D37C28" w:rsidRDefault="007F24C1">
      <w:pPr>
        <w:pStyle w:val="60"/>
        <w:shd w:val="clear" w:color="auto" w:fill="auto"/>
        <w:ind w:firstLine="760"/>
      </w:pPr>
      <w:r>
        <w:t>1. Аттестация: цели, виды, форма, содержание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960"/>
        <w:jc w:val="left"/>
      </w:pPr>
      <w:r>
        <w:t>В программе обучения младшего и старшего хоров используются две основных формы контроля успеваемости</w:t>
      </w:r>
      <w:r>
        <w:t xml:space="preserve"> - текущая и промежуточная.</w:t>
      </w:r>
    </w:p>
    <w:p w:rsidR="00D37C28" w:rsidRDefault="007F24C1">
      <w:pPr>
        <w:pStyle w:val="60"/>
        <w:shd w:val="clear" w:color="auto" w:fill="auto"/>
        <w:ind w:left="960"/>
      </w:pPr>
      <w:proofErr w:type="spellStart"/>
      <w:r>
        <w:t>Методыы</w:t>
      </w:r>
      <w:proofErr w:type="spellEnd"/>
      <w:r>
        <w:t xml:space="preserve"> текущего контроля:</w:t>
      </w:r>
    </w:p>
    <w:p w:rsidR="00D37C28" w:rsidRDefault="007F24C1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before="0" w:line="480" w:lineRule="exact"/>
        <w:ind w:left="960"/>
        <w:jc w:val="both"/>
      </w:pPr>
      <w:r>
        <w:t>оценка за работу в классе;</w:t>
      </w:r>
    </w:p>
    <w:p w:rsidR="00D37C28" w:rsidRDefault="007F24C1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before="0" w:line="480" w:lineRule="exact"/>
        <w:ind w:left="960"/>
        <w:jc w:val="both"/>
      </w:pPr>
      <w:r>
        <w:t>текущая сдача партий;</w:t>
      </w:r>
    </w:p>
    <w:p w:rsidR="00D37C28" w:rsidRDefault="007F24C1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before="0" w:line="480" w:lineRule="exact"/>
        <w:ind w:left="960"/>
        <w:jc w:val="both"/>
      </w:pPr>
      <w:r>
        <w:t>контрольный урок в конце каждой четверти.</w:t>
      </w:r>
    </w:p>
    <w:p w:rsidR="00D37C28" w:rsidRDefault="007F24C1">
      <w:pPr>
        <w:pStyle w:val="60"/>
        <w:shd w:val="clear" w:color="auto" w:fill="auto"/>
        <w:ind w:left="960"/>
      </w:pPr>
      <w:proofErr w:type="spellStart"/>
      <w:r>
        <w:t>Видыг</w:t>
      </w:r>
      <w:proofErr w:type="spellEnd"/>
      <w:r>
        <w:t xml:space="preserve"> промежуточного контроля:</w:t>
      </w:r>
    </w:p>
    <w:p w:rsidR="00D37C28" w:rsidRDefault="007F24C1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before="0" w:line="480" w:lineRule="exact"/>
        <w:ind w:left="960"/>
        <w:jc w:val="both"/>
      </w:pPr>
      <w:r>
        <w:t>переводной зачет в старший хор и по окончании освоения предмета.</w:t>
      </w:r>
    </w:p>
    <w:p w:rsidR="00D37C28" w:rsidRDefault="007F24C1">
      <w:pPr>
        <w:pStyle w:val="60"/>
        <w:shd w:val="clear" w:color="auto" w:fill="auto"/>
        <w:ind w:left="960"/>
      </w:pPr>
      <w:proofErr w:type="spellStart"/>
      <w:r>
        <w:t>Методыы</w:t>
      </w:r>
      <w:proofErr w:type="spellEnd"/>
      <w:r>
        <w:t xml:space="preserve"> текуще</w:t>
      </w:r>
      <w:r>
        <w:t>го контроля:</w:t>
      </w:r>
    </w:p>
    <w:p w:rsidR="00D37C28" w:rsidRDefault="007F24C1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before="0" w:line="480" w:lineRule="exact"/>
        <w:ind w:left="960"/>
        <w:jc w:val="both"/>
      </w:pPr>
      <w:r>
        <w:t>сдача партий в квартетах.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60"/>
        <w:jc w:val="both"/>
      </w:pPr>
      <w:r>
        <w:t>Учет успеваемости учащихся проводится преподавателем на основе текущих занятий, их посещений, индивидуальной и групповой проверки знаний хоровых партий.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60"/>
        <w:jc w:val="both"/>
      </w:pPr>
      <w:r>
        <w:t xml:space="preserve">При оценке учащегося учитывается также его участие в </w:t>
      </w:r>
      <w:r>
        <w:t>выступлениях хорового коллектива. Повседневно оценивая каждого ученика,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</w:t>
      </w:r>
      <w:r>
        <w:t>ствами стимулируя его интерес к учебе.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60"/>
        <w:jc w:val="both"/>
      </w:pPr>
      <w:r>
        <w:t>При выведении итоговой (переводной) оценки учитывается следующее:</w:t>
      </w:r>
    </w:p>
    <w:p w:rsidR="00D37C28" w:rsidRDefault="007F24C1">
      <w:pPr>
        <w:pStyle w:val="20"/>
        <w:numPr>
          <w:ilvl w:val="0"/>
          <w:numId w:val="6"/>
        </w:numPr>
        <w:shd w:val="clear" w:color="auto" w:fill="auto"/>
        <w:tabs>
          <w:tab w:val="left" w:pos="744"/>
        </w:tabs>
        <w:spacing w:before="0" w:line="499" w:lineRule="exact"/>
        <w:ind w:left="400"/>
        <w:jc w:val="both"/>
      </w:pPr>
      <w:r>
        <w:t>оценка годовой работы ученика;</w:t>
      </w:r>
    </w:p>
    <w:p w:rsidR="00D37C28" w:rsidRDefault="007F24C1">
      <w:pPr>
        <w:pStyle w:val="20"/>
        <w:numPr>
          <w:ilvl w:val="0"/>
          <w:numId w:val="6"/>
        </w:numPr>
        <w:shd w:val="clear" w:color="auto" w:fill="auto"/>
        <w:tabs>
          <w:tab w:val="left" w:pos="744"/>
        </w:tabs>
        <w:spacing w:before="0" w:line="499" w:lineRule="exact"/>
        <w:ind w:left="400"/>
        <w:jc w:val="both"/>
      </w:pPr>
      <w:r>
        <w:t>оценка на зачете (академическом концерте);</w:t>
      </w:r>
    </w:p>
    <w:p w:rsidR="00D37C28" w:rsidRDefault="007F24C1">
      <w:pPr>
        <w:pStyle w:val="20"/>
        <w:numPr>
          <w:ilvl w:val="0"/>
          <w:numId w:val="6"/>
        </w:numPr>
        <w:shd w:val="clear" w:color="auto" w:fill="auto"/>
        <w:tabs>
          <w:tab w:val="left" w:pos="744"/>
        </w:tabs>
        <w:spacing w:before="0" w:line="499" w:lineRule="exact"/>
        <w:ind w:left="400"/>
        <w:jc w:val="both"/>
      </w:pPr>
      <w:r>
        <w:t>другие выступления ученика в течение учебного года.</w:t>
      </w:r>
    </w:p>
    <w:p w:rsidR="00D37C28" w:rsidRDefault="007F24C1">
      <w:pPr>
        <w:pStyle w:val="60"/>
        <w:shd w:val="clear" w:color="auto" w:fill="auto"/>
        <w:ind w:left="880"/>
        <w:jc w:val="left"/>
      </w:pPr>
      <w:r>
        <w:t>2.Критерии оценок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По итог</w:t>
      </w:r>
      <w:r>
        <w:t>ам исполнения программы на зачете, академическом прослушивании или зачете выставляется оценка по пятибалльной системе: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09"/>
        <w:gridCol w:w="6312"/>
      </w:tblGrid>
      <w:tr w:rsidR="00D37C2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C28" w:rsidRDefault="00D37C28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C28" w:rsidRDefault="007F24C1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280" w:lineRule="exact"/>
              <w:ind w:left="4440"/>
              <w:jc w:val="left"/>
            </w:pPr>
            <w:r>
              <w:rPr>
                <w:rStyle w:val="27"/>
              </w:rPr>
              <w:t>Таблица 4</w:t>
            </w:r>
          </w:p>
        </w:tc>
      </w:tr>
      <w:tr w:rsidR="00D37C28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C28" w:rsidRDefault="007F24C1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8"/>
              </w:rPr>
              <w:t>Оценка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C28" w:rsidRDefault="007F24C1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8"/>
              </w:rPr>
              <w:t>Критерии оценивания выступления</w:t>
            </w:r>
          </w:p>
        </w:tc>
      </w:tr>
      <w:tr w:rsidR="00D37C28">
        <w:tblPrEx>
          <w:tblCellMar>
            <w:top w:w="0" w:type="dxa"/>
            <w:bottom w:w="0" w:type="dxa"/>
          </w:tblCellMar>
        </w:tblPrEx>
        <w:trPr>
          <w:trHeight w:hRule="exact" w:val="2904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C28" w:rsidRDefault="007F24C1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5 («отлично»)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C28" w:rsidRDefault="007F24C1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480" w:lineRule="exact"/>
              <w:jc w:val="left"/>
            </w:pPr>
            <w:r>
              <w:rPr>
                <w:rStyle w:val="24"/>
              </w:rPr>
              <w:t xml:space="preserve">регулярное посещение хора, отсутствие пропусков без уважительных </w:t>
            </w:r>
            <w:r>
              <w:rPr>
                <w:rStyle w:val="24"/>
              </w:rPr>
              <w:t>причин, знание своей партии во всех произведениях, разучиваемых в хоровом классе, активная эмоциональная работа на занятиях, участие на всех хоровых концертах коллектива</w:t>
            </w:r>
          </w:p>
        </w:tc>
      </w:tr>
      <w:tr w:rsidR="00D37C28">
        <w:tblPrEx>
          <w:tblCellMar>
            <w:top w:w="0" w:type="dxa"/>
            <w:bottom w:w="0" w:type="dxa"/>
          </w:tblCellMar>
        </w:tblPrEx>
        <w:trPr>
          <w:trHeight w:hRule="exact" w:val="3394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C28" w:rsidRDefault="007F24C1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4 («хорошо»)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C28" w:rsidRDefault="007F24C1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480" w:lineRule="exact"/>
              <w:jc w:val="left"/>
            </w:pPr>
            <w:r>
              <w:rPr>
                <w:rStyle w:val="24"/>
              </w:rPr>
              <w:t>регулярное посещение хора, отсутствие пропусков без уважительных причин,</w:t>
            </w:r>
            <w:r>
              <w:rPr>
                <w:rStyle w:val="24"/>
              </w:rPr>
              <w:t xml:space="preserve"> активная работа в классе, сдача партии всей хоровой программы при недостаточной проработке трудных технических фрагментов (</w:t>
            </w:r>
            <w:proofErr w:type="spellStart"/>
            <w:r>
              <w:rPr>
                <w:rStyle w:val="24"/>
              </w:rPr>
              <w:t>вокально</w:t>
            </w:r>
            <w:r>
              <w:rPr>
                <w:rStyle w:val="24"/>
              </w:rPr>
              <w:softHyphen/>
              <w:t>интонационная</w:t>
            </w:r>
            <w:proofErr w:type="spellEnd"/>
            <w:r>
              <w:rPr>
                <w:rStyle w:val="24"/>
              </w:rPr>
              <w:t xml:space="preserve"> неточность), участие в концертах хора</w:t>
            </w:r>
          </w:p>
        </w:tc>
      </w:tr>
      <w:tr w:rsidR="00D37C28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C28" w:rsidRDefault="007F24C1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3(«удовлетворительно»)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C28" w:rsidRDefault="007F24C1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480" w:lineRule="exact"/>
              <w:jc w:val="left"/>
            </w:pPr>
            <w:r>
              <w:rPr>
                <w:rStyle w:val="24"/>
              </w:rPr>
              <w:t xml:space="preserve">нерегулярное посещение хора, пропуски без </w:t>
            </w:r>
            <w:r>
              <w:rPr>
                <w:rStyle w:val="24"/>
              </w:rPr>
              <w:t>уважительных причин, пассивная работа в классе, незнание наизусть некоторых партитур в программе при сдаче партий, участие в обязательном отчетном концерте хора в случае пересдачи партий</w:t>
            </w:r>
          </w:p>
        </w:tc>
      </w:tr>
      <w:tr w:rsidR="00D37C28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C28" w:rsidRDefault="007F24C1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2(«неудовлетворительно»)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C28" w:rsidRDefault="007F24C1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480" w:lineRule="exact"/>
              <w:jc w:val="left"/>
            </w:pPr>
            <w:r>
              <w:rPr>
                <w:rStyle w:val="24"/>
              </w:rPr>
              <w:t xml:space="preserve">пропуски хоровых занятий без уважительных </w:t>
            </w:r>
            <w:r>
              <w:rPr>
                <w:rStyle w:val="24"/>
              </w:rPr>
              <w:t xml:space="preserve">причин, неудовлетворительная сдача партий в большинстве партитур всей программы, </w:t>
            </w:r>
            <w:proofErr w:type="spellStart"/>
            <w:r>
              <w:rPr>
                <w:rStyle w:val="24"/>
              </w:rPr>
              <w:t>недопуск</w:t>
            </w:r>
            <w:proofErr w:type="spellEnd"/>
            <w:r>
              <w:rPr>
                <w:rStyle w:val="24"/>
              </w:rPr>
              <w:t xml:space="preserve"> к выступлению на отчетный концерт</w:t>
            </w:r>
          </w:p>
        </w:tc>
      </w:tr>
      <w:tr w:rsidR="00D37C28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C28" w:rsidRDefault="007F24C1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«зачет» (без отметки)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C28" w:rsidRDefault="007F24C1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line="480" w:lineRule="exact"/>
              <w:jc w:val="left"/>
            </w:pPr>
            <w:r>
              <w:rPr>
                <w:rStyle w:val="24"/>
              </w:rPr>
              <w:t>отражает достаточный уровень подготовки и исполнения на данном этапе обучения,</w:t>
            </w:r>
          </w:p>
        </w:tc>
      </w:tr>
    </w:tbl>
    <w:p w:rsidR="00D37C28" w:rsidRDefault="00D37C28">
      <w:pPr>
        <w:framePr w:w="9821" w:wrap="notBeside" w:vAnchor="text" w:hAnchor="text" w:xAlign="center" w:y="1"/>
        <w:rPr>
          <w:sz w:val="2"/>
          <w:szCs w:val="2"/>
        </w:rPr>
      </w:pPr>
    </w:p>
    <w:p w:rsidR="00D37C28" w:rsidRDefault="007F24C1">
      <w:pPr>
        <w:rPr>
          <w:sz w:val="2"/>
          <w:szCs w:val="2"/>
        </w:rPr>
      </w:pPr>
      <w:r>
        <w:br w:type="page"/>
      </w:r>
    </w:p>
    <w:p w:rsidR="00D37C28" w:rsidRDefault="00D37C28">
      <w:pPr>
        <w:pStyle w:val="20"/>
        <w:shd w:val="clear" w:color="auto" w:fill="auto"/>
        <w:spacing w:before="0" w:line="480" w:lineRule="exact"/>
        <w:ind w:firstLine="880"/>
        <w:jc w:val="both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83.35pt;margin-top:-51.75pt;width:277.2pt;height:17.2pt;z-index:-251658752;mso-wrap-distance-left:181.2pt;mso-wrap-distance-right:34.3pt;mso-position-horizontal-relative:margin" filled="f" stroked="f">
            <v:textbox style="mso-fit-shape-to-text:t" inset="0,0,0,0">
              <w:txbxContent>
                <w:p w:rsidR="00D37C28" w:rsidRDefault="007F24C1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280" w:lineRule="exact"/>
                    <w:jc w:val="left"/>
                  </w:pPr>
                  <w:proofErr w:type="gramStart"/>
                  <w:r>
                    <w:rPr>
                      <w:rStyle w:val="2Exact"/>
                    </w:rPr>
                    <w:t>соответствующий</w:t>
                  </w:r>
                  <w:proofErr w:type="gramEnd"/>
                  <w:r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программным требованиям</w:t>
                  </w:r>
                </w:p>
              </w:txbxContent>
            </v:textbox>
            <w10:wrap type="topAndBottom" anchorx="margin"/>
          </v:shape>
        </w:pict>
      </w:r>
      <w:r w:rsidR="007F24C1">
        <w:t xml:space="preserve">Согласно ФГТ, данная система оценки качества исполнения является основной.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</w:t>
      </w:r>
      <w:r w:rsidR="007F24C1">
        <w:t>системой «+» и «</w:t>
      </w:r>
      <w:proofErr w:type="gramStart"/>
      <w:r w:rsidR="007F24C1">
        <w:t>-»</w:t>
      </w:r>
      <w:proofErr w:type="gramEnd"/>
      <w:r w:rsidR="007F24C1">
        <w:t>, что даст возможность более конкретно отметить выступление учащегося.</w:t>
      </w:r>
    </w:p>
    <w:p w:rsidR="00D37C28" w:rsidRDefault="007F24C1">
      <w:pPr>
        <w:pStyle w:val="20"/>
        <w:shd w:val="clear" w:color="auto" w:fill="auto"/>
        <w:spacing w:before="0" w:after="420" w:line="480" w:lineRule="exact"/>
        <w:ind w:firstLine="880"/>
        <w:jc w:val="both"/>
      </w:pPr>
      <w:r>
        <w:t>Фонды оценочных сре</w:t>
      </w:r>
      <w:proofErr w:type="gramStart"/>
      <w:r>
        <w:t>дств пр</w:t>
      </w:r>
      <w:proofErr w:type="gramEnd"/>
      <w: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</w:t>
      </w:r>
      <w:r>
        <w:t>класса к возможному продолжению профессионального образования в области музыкального хорового искусства.</w:t>
      </w:r>
    </w:p>
    <w:p w:rsidR="00D37C28" w:rsidRDefault="007F24C1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874"/>
        </w:tabs>
        <w:spacing w:after="0" w:line="480" w:lineRule="exact"/>
        <w:ind w:left="1480"/>
        <w:jc w:val="both"/>
      </w:pPr>
      <w:bookmarkStart w:id="15" w:name="bookmark16"/>
      <w:r>
        <w:t>Методическое обеспечение учебного процесса</w:t>
      </w:r>
      <w:bookmarkEnd w:id="15"/>
    </w:p>
    <w:p w:rsidR="00D37C28" w:rsidRDefault="007F24C1">
      <w:pPr>
        <w:pStyle w:val="50"/>
        <w:shd w:val="clear" w:color="auto" w:fill="auto"/>
        <w:spacing w:before="0"/>
        <w:ind w:firstLine="740"/>
      </w:pPr>
      <w:r>
        <w:t>1. Методические рекомендации педагогическим работникам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Задача руководителя хорового класса - пробудить у дет</w:t>
      </w:r>
      <w:r>
        <w:t xml:space="preserve">ей любовь к хоровому пению, сформировать необходимые навыки и выработать потребность в </w:t>
      </w:r>
      <w:proofErr w:type="gramStart"/>
      <w:r>
        <w:t>систематическом</w:t>
      </w:r>
      <w:proofErr w:type="gramEnd"/>
      <w:r>
        <w:t xml:space="preserve"> коллективном </w:t>
      </w:r>
      <w:proofErr w:type="spellStart"/>
      <w:r>
        <w:t>музицировании</w:t>
      </w:r>
      <w:proofErr w:type="spellEnd"/>
      <w:r>
        <w:t>, учитывая, что хоровое пение - наиболее доступный вид подобной деятельности.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На занятиях должны активно использоваться знания </w:t>
      </w:r>
      <w:r>
        <w:t xml:space="preserve">нотной грамоты и навыки </w:t>
      </w:r>
      <w:proofErr w:type="spellStart"/>
      <w:r>
        <w:t>сольфеджирования</w:t>
      </w:r>
      <w:proofErr w:type="spellEnd"/>
      <w:r>
        <w:t>, так как работа по нотам, а затем и хоровым партитурам помогает учащимся воспринимать музыкальные произведения сознательно, значительно ускоряет процесс разучивания. Пение по нотам необходимо сочетать с пением по сл</w:t>
      </w:r>
      <w:r>
        <w:t>уху, так как именно пение по слуху способствует развитию музыкальной памяти.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На протяжении всех лет обучения педагог следит за формированием и развитием важнейших вокально-хоровых навыков учащихся (дыханием, </w:t>
      </w:r>
      <w:proofErr w:type="spellStart"/>
      <w:r>
        <w:t>звуковедением</w:t>
      </w:r>
      <w:proofErr w:type="spellEnd"/>
      <w:r>
        <w:t>, ансамблем, строем, дикцией), пост</w:t>
      </w:r>
      <w:r>
        <w:t>епенно усложняя задачи, расширяя диапазон певческих возможностей детей.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Отбирая репертуар, педагог должен помнить о необходимости расширения музыкально-художественного кругозора детей, о том, что хоровое пение -</w:t>
      </w:r>
      <w:r>
        <w:br w:type="page"/>
      </w:r>
      <w:r>
        <w:lastRenderedPageBreak/>
        <w:t>мощное средство патриотического, художествен</w:t>
      </w:r>
      <w:r>
        <w:t>но-эстетического, нравственного воспитания учащихся. Произведения русской и зарубежной классики должны сочетаться с произведениями современных композиторов и народными песнями разных жанров.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Особое значение имеет работа над словом, музыкальной и поэтическо</w:t>
      </w:r>
      <w:r>
        <w:t xml:space="preserve">й фразой, формой всего произведения, над умением почувствовать и выделить кульминационные </w:t>
      </w:r>
      <w:proofErr w:type="gramStart"/>
      <w:r>
        <w:t>моменты</w:t>
      </w:r>
      <w:proofErr w:type="gramEnd"/>
      <w:r>
        <w:t xml:space="preserve"> как всего произведения, так и отдельных его частей.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Постепенно, с накоплением опыта хорового исполнения, овладением вокально-хоровыми навыками, репертуар допо</w:t>
      </w:r>
      <w:r>
        <w:t>лняется. Наряду с куплетной формой учащиеся знакомятся с многообразными жанрами хоровой музыки.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композиторов, музык</w:t>
      </w:r>
      <w:r>
        <w:t>ального языка различных эпох. Такие беседы способствуют обогащению музыкального кругозора учащихся, помогают формировать их художественную культуру.</w:t>
      </w:r>
    </w:p>
    <w:p w:rsidR="00D37C28" w:rsidRDefault="007F24C1">
      <w:pPr>
        <w:pStyle w:val="20"/>
        <w:shd w:val="clear" w:color="auto" w:fill="auto"/>
        <w:tabs>
          <w:tab w:val="left" w:pos="1982"/>
          <w:tab w:val="left" w:pos="6298"/>
          <w:tab w:val="left" w:pos="8986"/>
        </w:tabs>
        <w:spacing w:before="0" w:line="480" w:lineRule="exact"/>
        <w:ind w:firstLine="740"/>
        <w:jc w:val="both"/>
      </w:pPr>
      <w:r>
        <w:t>Для учащихся инструментальных отделений хоровой класс является одним из обязательных предметов, способствую</w:t>
      </w:r>
      <w:r>
        <w:t xml:space="preserve">щих формированию навыков </w:t>
      </w:r>
      <w:proofErr w:type="gramStart"/>
      <w:r>
        <w:t>коллективного</w:t>
      </w:r>
      <w:proofErr w:type="gramEnd"/>
      <w:r>
        <w:t xml:space="preserve"> </w:t>
      </w:r>
      <w:proofErr w:type="spellStart"/>
      <w:r>
        <w:t>музицирования</w:t>
      </w:r>
      <w:proofErr w:type="spellEnd"/>
      <w:r>
        <w:t xml:space="preserve">. Всемерно используя возможности групповых занятий, предусмотренных действующими учебными планами, нельзя забывать о том, что хор - это коллектив. Лишь </w:t>
      </w:r>
      <w:proofErr w:type="gramStart"/>
      <w:r>
        <w:t>исходя из этого можно профессионально строить</w:t>
      </w:r>
      <w:proofErr w:type="gramEnd"/>
      <w:r>
        <w:t xml:space="preserve"> работу</w:t>
      </w:r>
      <w:r>
        <w:t xml:space="preserve"> над всеми компонентами хорового звучания. Так, при организации учебного процесса в школе целесообразно руководствоваться интересами и возможностями коллективных форм занятий, координируя их </w:t>
      </w:r>
      <w:proofErr w:type="gramStart"/>
      <w:r>
        <w:t>с</w:t>
      </w:r>
      <w:proofErr w:type="gramEnd"/>
      <w:r>
        <w:t xml:space="preserve"> групповыми,</w:t>
      </w:r>
      <w:r>
        <w:tab/>
        <w:t>мелкогрупповыми и даже</w:t>
      </w:r>
      <w:r>
        <w:tab/>
        <w:t>индивидуальными.</w:t>
      </w:r>
      <w:r>
        <w:tab/>
        <w:t>Такой</w:t>
      </w:r>
    </w:p>
    <w:p w:rsidR="00D37C28" w:rsidRDefault="007F24C1">
      <w:pPr>
        <w:pStyle w:val="20"/>
        <w:shd w:val="clear" w:color="auto" w:fill="auto"/>
        <w:spacing w:before="0" w:after="304" w:line="480" w:lineRule="exact"/>
        <w:jc w:val="both"/>
      </w:pPr>
      <w:r>
        <w:t>орган</w:t>
      </w:r>
      <w:r>
        <w:t>изационный принцип будет способствовать успешной работе хорового класса как исполнительского коллектива.</w:t>
      </w:r>
    </w:p>
    <w:p w:rsidR="00D37C28" w:rsidRDefault="007F24C1">
      <w:pPr>
        <w:pStyle w:val="50"/>
        <w:shd w:val="clear" w:color="auto" w:fill="auto"/>
        <w:spacing w:before="0" w:line="475" w:lineRule="exact"/>
      </w:pPr>
      <w:r>
        <w:t>2. Методические рекомендации по организации самостоятельной работы</w:t>
      </w:r>
    </w:p>
    <w:p w:rsidR="00D37C28" w:rsidRDefault="007F24C1">
      <w:pPr>
        <w:pStyle w:val="20"/>
        <w:shd w:val="clear" w:color="auto" w:fill="auto"/>
        <w:spacing w:before="0" w:line="475" w:lineRule="exact"/>
        <w:ind w:firstLine="740"/>
        <w:jc w:val="both"/>
      </w:pPr>
      <w:r>
        <w:t xml:space="preserve">Объем самостоятельной работы учащихся определяется с учетом минимальных затрат на </w:t>
      </w:r>
      <w:r>
        <w:t xml:space="preserve">подготовку домашнего задания (параллельно с освоением </w:t>
      </w:r>
      <w:r>
        <w:lastRenderedPageBreak/>
        <w:t>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Необходим</w:t>
      </w:r>
      <w:r>
        <w:t xml:space="preserve">ым условием самостоятельной работы учащегося в классе хорового пения является домашняя работа. Прежде всего, она должна заключаться в систематической проработке своей хоровой партии в произведениях, изучаемых в хоровом классе. Учащийся регулярно готовится </w:t>
      </w:r>
      <w:r>
        <w:t>дома к контрольной сдаче партий произведений.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сопровождения.</w:t>
      </w:r>
    </w:p>
    <w:p w:rsidR="00D37C28" w:rsidRDefault="007F24C1">
      <w:pPr>
        <w:pStyle w:val="20"/>
        <w:shd w:val="clear" w:color="auto" w:fill="auto"/>
        <w:spacing w:before="0" w:after="580" w:line="480" w:lineRule="exact"/>
        <w:ind w:firstLine="740"/>
        <w:jc w:val="both"/>
      </w:pPr>
      <w:r>
        <w:t>Выполнение обучающимся домашнего задания долж</w:t>
      </w:r>
      <w:r>
        <w:t>но контролироваться преподавателем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:rsidR="00D37C28" w:rsidRDefault="007F24C1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452"/>
        </w:tabs>
        <w:spacing w:after="637" w:line="280" w:lineRule="exact"/>
        <w:ind w:left="900"/>
        <w:jc w:val="both"/>
      </w:pPr>
      <w:bookmarkStart w:id="16" w:name="bookmark17"/>
      <w:r>
        <w:t>Списки рекомендуемой нотной и методической литературы</w:t>
      </w:r>
      <w:bookmarkEnd w:id="16"/>
    </w:p>
    <w:p w:rsidR="00D37C28" w:rsidRDefault="007F24C1">
      <w:pPr>
        <w:pStyle w:val="50"/>
        <w:shd w:val="clear" w:color="auto" w:fill="auto"/>
        <w:spacing w:before="0" w:line="280" w:lineRule="exact"/>
        <w:ind w:left="20"/>
        <w:jc w:val="center"/>
      </w:pPr>
      <w:r>
        <w:t>1. Список рекомендуемых нот</w:t>
      </w:r>
      <w:r>
        <w:t>ных сборников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proofErr w:type="spellStart"/>
      <w:r>
        <w:t>Бандина</w:t>
      </w:r>
      <w:proofErr w:type="spellEnd"/>
      <w:r>
        <w:t xml:space="preserve"> А., Попов В., Тихеева Л. «Школа хорового пения», </w:t>
      </w:r>
      <w:proofErr w:type="spellStart"/>
      <w:r>
        <w:t>Вып</w:t>
      </w:r>
      <w:proofErr w:type="spellEnd"/>
      <w:r>
        <w:t>. 1,2. М.,1966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«Каноны для детского хора», сост. Струве Г. М., 2001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«Песни для детского хора», </w:t>
      </w:r>
      <w:proofErr w:type="spellStart"/>
      <w:r>
        <w:t>Вып</w:t>
      </w:r>
      <w:proofErr w:type="spellEnd"/>
      <w:r>
        <w:t>. 5. Хоровые произведения русских и зарубежных композиторов, сост. Соколов В. М., 19</w:t>
      </w:r>
      <w:r>
        <w:t>63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«Песни для детского хора», </w:t>
      </w:r>
      <w:proofErr w:type="spellStart"/>
      <w:r>
        <w:t>Вып</w:t>
      </w:r>
      <w:proofErr w:type="spellEnd"/>
      <w:r>
        <w:t>. 12, сост. Соколов В. М., 1975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«Поет детская хоровая студия «Пионерия», сост. Струве Г. М., 1989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«Поющее детство». Произведения для детского хора (сост. </w:t>
      </w:r>
      <w:proofErr w:type="spellStart"/>
      <w:r>
        <w:t>Мякишев</w:t>
      </w:r>
      <w:proofErr w:type="spellEnd"/>
      <w:r>
        <w:t xml:space="preserve"> И.), М., 2002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Рубинштейн А. «Избранные хоры», М., 1979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Соколов В. «Обработки и переложения для детского хора». М., 1969</w:t>
      </w:r>
    </w:p>
    <w:p w:rsidR="00D37C28" w:rsidRDefault="007F24C1">
      <w:pPr>
        <w:pStyle w:val="20"/>
        <w:shd w:val="clear" w:color="auto" w:fill="auto"/>
        <w:tabs>
          <w:tab w:val="left" w:pos="2938"/>
          <w:tab w:val="left" w:pos="8151"/>
        </w:tabs>
        <w:spacing w:before="0" w:line="480" w:lineRule="exact"/>
        <w:ind w:left="740"/>
        <w:jc w:val="both"/>
      </w:pPr>
      <w:proofErr w:type="spellStart"/>
      <w:r>
        <w:t>Тугаринов</w:t>
      </w:r>
      <w:proofErr w:type="spellEnd"/>
      <w:r>
        <w:t xml:space="preserve"> Ю.</w:t>
      </w:r>
      <w:r>
        <w:tab/>
        <w:t>«Произведения для детского хора»,</w:t>
      </w:r>
      <w:r>
        <w:tab/>
        <w:t>2-е издание.</w:t>
      </w:r>
    </w:p>
    <w:p w:rsidR="00D37C28" w:rsidRDefault="007F24C1">
      <w:pPr>
        <w:pStyle w:val="20"/>
        <w:shd w:val="clear" w:color="auto" w:fill="auto"/>
        <w:spacing w:before="0" w:line="480" w:lineRule="exact"/>
        <w:jc w:val="both"/>
      </w:pPr>
      <w:r>
        <w:lastRenderedPageBreak/>
        <w:t>«Современная музыка», 2009</w:t>
      </w:r>
    </w:p>
    <w:p w:rsidR="00D37C28" w:rsidRDefault="007F24C1">
      <w:pPr>
        <w:pStyle w:val="20"/>
        <w:shd w:val="clear" w:color="auto" w:fill="auto"/>
        <w:spacing w:before="0" w:line="480" w:lineRule="exact"/>
        <w:ind w:firstLine="740"/>
        <w:jc w:val="left"/>
      </w:pPr>
      <w:r>
        <w:t xml:space="preserve">«Хоры без сопровождения», для начинающих детских хоровых коллективов. Сост. Соколов В. </w:t>
      </w:r>
      <w:proofErr w:type="spellStart"/>
      <w:r>
        <w:t>Вып</w:t>
      </w:r>
      <w:proofErr w:type="spellEnd"/>
      <w:r>
        <w:t>. 1, 2. М., 19</w:t>
      </w:r>
      <w:r>
        <w:t>65</w:t>
      </w:r>
    </w:p>
    <w:p w:rsidR="00D37C28" w:rsidRDefault="007F24C1">
      <w:pPr>
        <w:pStyle w:val="20"/>
        <w:shd w:val="clear" w:color="auto" w:fill="auto"/>
        <w:spacing w:before="0" w:line="480" w:lineRule="exact"/>
        <w:ind w:left="740"/>
        <w:jc w:val="both"/>
      </w:pPr>
      <w:r>
        <w:t>Чесноков П. «Собрание духовно-музыкальных сочинений», Тетр.4, М.,</w:t>
      </w:r>
    </w:p>
    <w:p w:rsidR="00D37C28" w:rsidRDefault="007F24C1">
      <w:pPr>
        <w:pStyle w:val="20"/>
        <w:shd w:val="clear" w:color="auto" w:fill="auto"/>
        <w:spacing w:before="0" w:line="480" w:lineRule="exact"/>
        <w:jc w:val="both"/>
      </w:pPr>
      <w:r>
        <w:t>1995</w:t>
      </w:r>
    </w:p>
    <w:p w:rsidR="00D37C28" w:rsidRDefault="007F24C1">
      <w:pPr>
        <w:pStyle w:val="50"/>
        <w:shd w:val="clear" w:color="auto" w:fill="auto"/>
        <w:spacing w:before="0"/>
        <w:jc w:val="center"/>
      </w:pPr>
      <w:r>
        <w:t>2. Список рекомендуемой методической литературы</w:t>
      </w:r>
    </w:p>
    <w:p w:rsidR="00D37C28" w:rsidRDefault="007F24C1">
      <w:pPr>
        <w:pStyle w:val="20"/>
        <w:numPr>
          <w:ilvl w:val="0"/>
          <w:numId w:val="9"/>
        </w:numPr>
        <w:shd w:val="clear" w:color="auto" w:fill="auto"/>
        <w:tabs>
          <w:tab w:val="left" w:pos="419"/>
        </w:tabs>
        <w:spacing w:before="0" w:line="480" w:lineRule="exact"/>
        <w:jc w:val="both"/>
      </w:pPr>
      <w:r>
        <w:t>Дмитриев Л. Основы вокальной методики. - М.: Музыка, 2000</w:t>
      </w:r>
    </w:p>
    <w:p w:rsidR="00D37C28" w:rsidRDefault="007F24C1">
      <w:pPr>
        <w:pStyle w:val="20"/>
        <w:numPr>
          <w:ilvl w:val="0"/>
          <w:numId w:val="9"/>
        </w:numPr>
        <w:shd w:val="clear" w:color="auto" w:fill="auto"/>
        <w:tabs>
          <w:tab w:val="left" w:pos="419"/>
        </w:tabs>
        <w:spacing w:before="0" w:line="480" w:lineRule="exact"/>
        <w:jc w:val="both"/>
      </w:pPr>
      <w:r>
        <w:t>Добровольская Н. Вокально-хоровые упражнения в детском хоре. М., 1987</w:t>
      </w:r>
    </w:p>
    <w:p w:rsidR="00D37C28" w:rsidRDefault="007F24C1">
      <w:pPr>
        <w:pStyle w:val="20"/>
        <w:numPr>
          <w:ilvl w:val="0"/>
          <w:numId w:val="9"/>
        </w:numPr>
        <w:shd w:val="clear" w:color="auto" w:fill="auto"/>
        <w:tabs>
          <w:tab w:val="left" w:pos="419"/>
        </w:tabs>
        <w:spacing w:before="0" w:line="480" w:lineRule="exact"/>
        <w:jc w:val="both"/>
      </w:pPr>
      <w:r>
        <w:t>Михайл</w:t>
      </w:r>
      <w:r>
        <w:t>ова М. Развитие музыкальных способностей детей. - Ярославль, «Академия развития», 1997</w:t>
      </w:r>
    </w:p>
    <w:p w:rsidR="00D37C28" w:rsidRDefault="007F24C1">
      <w:pPr>
        <w:pStyle w:val="20"/>
        <w:numPr>
          <w:ilvl w:val="0"/>
          <w:numId w:val="9"/>
        </w:numPr>
        <w:shd w:val="clear" w:color="auto" w:fill="auto"/>
        <w:spacing w:before="0" w:line="480" w:lineRule="exact"/>
        <w:jc w:val="both"/>
      </w:pPr>
      <w:r>
        <w:t xml:space="preserve"> Самарин В., </w:t>
      </w:r>
      <w:proofErr w:type="spellStart"/>
      <w:r>
        <w:t>Осеннева</w:t>
      </w:r>
      <w:proofErr w:type="spellEnd"/>
      <w:r>
        <w:t xml:space="preserve"> М., </w:t>
      </w:r>
      <w:proofErr w:type="spellStart"/>
      <w:r>
        <w:t>Уколова</w:t>
      </w:r>
      <w:proofErr w:type="spellEnd"/>
      <w:r>
        <w:t xml:space="preserve"> Л. Методика работы с детским </w:t>
      </w:r>
      <w:proofErr w:type="spellStart"/>
      <w:r>
        <w:t>вокально</w:t>
      </w:r>
      <w:r>
        <w:softHyphen/>
        <w:t>хоровым</w:t>
      </w:r>
      <w:proofErr w:type="spellEnd"/>
      <w:r>
        <w:t xml:space="preserve"> коллективом. - М.: </w:t>
      </w:r>
      <w:r>
        <w:rPr>
          <w:lang w:val="en-US" w:eastAsia="en-US" w:bidi="en-US"/>
        </w:rPr>
        <w:t>Academia</w:t>
      </w:r>
      <w:r w:rsidRPr="00F13936">
        <w:rPr>
          <w:lang w:eastAsia="en-US" w:bidi="en-US"/>
        </w:rPr>
        <w:t xml:space="preserve">, </w:t>
      </w:r>
      <w:r>
        <w:t>1999</w:t>
      </w:r>
    </w:p>
    <w:p w:rsidR="00D37C28" w:rsidRDefault="007F24C1">
      <w:pPr>
        <w:pStyle w:val="20"/>
        <w:numPr>
          <w:ilvl w:val="0"/>
          <w:numId w:val="9"/>
        </w:numPr>
        <w:shd w:val="clear" w:color="auto" w:fill="auto"/>
        <w:tabs>
          <w:tab w:val="left" w:pos="419"/>
        </w:tabs>
        <w:spacing w:before="0" w:line="480" w:lineRule="exact"/>
        <w:jc w:val="both"/>
      </w:pPr>
      <w:r>
        <w:t>Струве Г. Школьный хор. М.,1981</w:t>
      </w:r>
    </w:p>
    <w:p w:rsidR="00D37C28" w:rsidRDefault="007F24C1">
      <w:pPr>
        <w:pStyle w:val="20"/>
        <w:numPr>
          <w:ilvl w:val="0"/>
          <w:numId w:val="9"/>
        </w:numPr>
        <w:shd w:val="clear" w:color="auto" w:fill="auto"/>
        <w:tabs>
          <w:tab w:val="left" w:pos="419"/>
        </w:tabs>
        <w:spacing w:before="0" w:line="480" w:lineRule="exact"/>
        <w:jc w:val="both"/>
      </w:pPr>
      <w:r>
        <w:t xml:space="preserve">Теория и методика </w:t>
      </w:r>
      <w:r>
        <w:t>музыкального образования детей: Научно-методическое пособие/ Л.В</w:t>
      </w:r>
      <w:proofErr w:type="gramStart"/>
      <w:r>
        <w:t xml:space="preserve"> .</w:t>
      </w:r>
      <w:proofErr w:type="gramEnd"/>
      <w:r>
        <w:t>Школяр, М.С.Красильникова, Е.Д.Критская и др. - М., 1998</w:t>
      </w:r>
    </w:p>
    <w:p w:rsidR="00D37C28" w:rsidRDefault="007F24C1">
      <w:pPr>
        <w:pStyle w:val="20"/>
        <w:numPr>
          <w:ilvl w:val="0"/>
          <w:numId w:val="9"/>
        </w:numPr>
        <w:shd w:val="clear" w:color="auto" w:fill="auto"/>
        <w:spacing w:before="0" w:line="480" w:lineRule="exact"/>
        <w:jc w:val="both"/>
      </w:pPr>
      <w:r>
        <w:t xml:space="preserve"> </w:t>
      </w:r>
      <w:proofErr w:type="spellStart"/>
      <w:r>
        <w:t>Халабузарь</w:t>
      </w:r>
      <w:proofErr w:type="spellEnd"/>
      <w:r>
        <w:t xml:space="preserve"> П., Попов В. Теория и методика музыкального воспитания. - Санкт-Петербург, 2000</w:t>
      </w:r>
    </w:p>
    <w:p w:rsidR="00D37C28" w:rsidRDefault="007F24C1">
      <w:pPr>
        <w:pStyle w:val="20"/>
        <w:numPr>
          <w:ilvl w:val="0"/>
          <w:numId w:val="9"/>
        </w:numPr>
        <w:shd w:val="clear" w:color="auto" w:fill="auto"/>
        <w:spacing w:before="0" w:line="480" w:lineRule="exact"/>
        <w:jc w:val="both"/>
      </w:pPr>
      <w:r>
        <w:t xml:space="preserve"> </w:t>
      </w:r>
      <w:proofErr w:type="spellStart"/>
      <w:r>
        <w:t>Халабузарь</w:t>
      </w:r>
      <w:proofErr w:type="spellEnd"/>
      <w:r>
        <w:t xml:space="preserve"> П., Попов В., Добровольская Н</w:t>
      </w:r>
      <w:r>
        <w:t>. Методика музыкального воспитания. Учебное пособие. М.,1990</w:t>
      </w:r>
    </w:p>
    <w:p w:rsidR="00D37C28" w:rsidRDefault="007F24C1">
      <w:pPr>
        <w:pStyle w:val="20"/>
        <w:numPr>
          <w:ilvl w:val="0"/>
          <w:numId w:val="9"/>
        </w:numPr>
        <w:shd w:val="clear" w:color="auto" w:fill="auto"/>
        <w:tabs>
          <w:tab w:val="left" w:pos="419"/>
        </w:tabs>
        <w:spacing w:before="0" w:line="480" w:lineRule="exact"/>
        <w:jc w:val="both"/>
      </w:pPr>
      <w:r>
        <w:t>Соколов В. Работа с хором.2-е издание. - М.,1983</w:t>
      </w:r>
    </w:p>
    <w:p w:rsidR="00D37C28" w:rsidRDefault="007F24C1">
      <w:pPr>
        <w:pStyle w:val="20"/>
        <w:numPr>
          <w:ilvl w:val="0"/>
          <w:numId w:val="9"/>
        </w:numPr>
        <w:shd w:val="clear" w:color="auto" w:fill="auto"/>
        <w:tabs>
          <w:tab w:val="left" w:pos="512"/>
        </w:tabs>
        <w:spacing w:before="0" w:line="480" w:lineRule="exact"/>
        <w:jc w:val="both"/>
      </w:pPr>
      <w:r>
        <w:t>Стулова Г. Теория и практика работы с хором. - М., 2002</w:t>
      </w:r>
    </w:p>
    <w:p w:rsidR="00D37C28" w:rsidRDefault="007F24C1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spacing w:before="0" w:line="480" w:lineRule="exact"/>
        <w:jc w:val="both"/>
      </w:pPr>
      <w:r>
        <w:t>Стулова Г. Хоровой класс: Теория и практика работы в детском хоре. - М.,1988</w:t>
      </w:r>
    </w:p>
    <w:p w:rsidR="00D37C28" w:rsidRDefault="007F24C1">
      <w:pPr>
        <w:pStyle w:val="20"/>
        <w:numPr>
          <w:ilvl w:val="0"/>
          <w:numId w:val="9"/>
        </w:numPr>
        <w:shd w:val="clear" w:color="auto" w:fill="auto"/>
        <w:tabs>
          <w:tab w:val="left" w:pos="512"/>
        </w:tabs>
        <w:spacing w:before="0" w:line="480" w:lineRule="exact"/>
        <w:jc w:val="both"/>
      </w:pPr>
      <w:r>
        <w:t>Чесноков П. Х</w:t>
      </w:r>
      <w:r>
        <w:t>ор и управление им. - М.,1961</w:t>
      </w:r>
    </w:p>
    <w:sectPr w:rsidR="00D37C28" w:rsidSect="00D37C28">
      <w:pgSz w:w="11900" w:h="16840"/>
      <w:pgMar w:top="1126" w:right="774" w:bottom="1109" w:left="11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4C1" w:rsidRDefault="007F24C1" w:rsidP="00D37C28">
      <w:r>
        <w:separator/>
      </w:r>
    </w:p>
  </w:endnote>
  <w:endnote w:type="continuationSeparator" w:id="0">
    <w:p w:rsidR="007F24C1" w:rsidRDefault="007F24C1" w:rsidP="00D37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C28" w:rsidRDefault="00D37C28">
    <w:pPr>
      <w:rPr>
        <w:sz w:val="2"/>
        <w:szCs w:val="2"/>
      </w:rPr>
    </w:pPr>
    <w:r w:rsidRPr="00D37C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2pt;margin-top:795.6pt;width:10.1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7C28" w:rsidRDefault="00D37C2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13936" w:rsidRPr="00F13936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4C1" w:rsidRDefault="007F24C1"/>
  </w:footnote>
  <w:footnote w:type="continuationSeparator" w:id="0">
    <w:p w:rsidR="007F24C1" w:rsidRDefault="007F24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C8E"/>
    <w:multiLevelType w:val="multilevel"/>
    <w:tmpl w:val="C846AC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97E97"/>
    <w:multiLevelType w:val="multilevel"/>
    <w:tmpl w:val="8196BB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467C3"/>
    <w:multiLevelType w:val="multilevel"/>
    <w:tmpl w:val="01BE0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F64E9B"/>
    <w:multiLevelType w:val="multilevel"/>
    <w:tmpl w:val="C5341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336941"/>
    <w:multiLevelType w:val="multilevel"/>
    <w:tmpl w:val="686C7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7859FC"/>
    <w:multiLevelType w:val="multilevel"/>
    <w:tmpl w:val="B5B8FD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E65B7D"/>
    <w:multiLevelType w:val="multilevel"/>
    <w:tmpl w:val="253821B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94793F"/>
    <w:multiLevelType w:val="multilevel"/>
    <w:tmpl w:val="93F6C5B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1E7627"/>
    <w:multiLevelType w:val="multilevel"/>
    <w:tmpl w:val="F3A0EE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37C28"/>
    <w:rsid w:val="007F24C1"/>
    <w:rsid w:val="00D37C28"/>
    <w:rsid w:val="00F1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C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7C2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37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D37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D37C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D37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D37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D37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37C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4pt">
    <w:name w:val="Основной текст (4) + 4 pt;Не курсив"/>
    <w:basedOn w:val="4"/>
    <w:rsid w:val="00D37C28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Exact">
    <w:name w:val="Основной текст (2) Exact"/>
    <w:basedOn w:val="a0"/>
    <w:rsid w:val="00D37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37C2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;Курсив"/>
    <w:basedOn w:val="2"/>
    <w:rsid w:val="00D37C2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D37C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D37C2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sid w:val="00D37C2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37C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sid w:val="00D37C2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">
    <w:name w:val="Основной текст (6)"/>
    <w:basedOn w:val="6"/>
    <w:rsid w:val="00D37C2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6">
    <w:name w:val="Основной текст (2) + Курсив"/>
    <w:basedOn w:val="2"/>
    <w:rsid w:val="00D37C28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sid w:val="00D37C2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 + Полужирный"/>
    <w:basedOn w:val="2"/>
    <w:rsid w:val="00D37C2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37C28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D37C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D37C28"/>
    <w:pPr>
      <w:shd w:val="clear" w:color="auto" w:fill="FFFFFF"/>
      <w:spacing w:before="13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D37C28"/>
    <w:pPr>
      <w:shd w:val="clear" w:color="auto" w:fill="FFFFFF"/>
      <w:spacing w:before="6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D37C28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37C28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D37C28"/>
    <w:pPr>
      <w:shd w:val="clear" w:color="auto" w:fill="FFFFFF"/>
      <w:spacing w:before="36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D37C28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3969</Words>
  <Characters>22629</Characters>
  <Application>Microsoft Office Word</Application>
  <DocSecurity>0</DocSecurity>
  <Lines>188</Lines>
  <Paragraphs>53</Paragraphs>
  <ScaleCrop>false</ScaleCrop>
  <Company>Microsoft</Company>
  <LinksUpToDate>false</LinksUpToDate>
  <CharactersWithSpaces>26545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&lt;4D6963726F736F667420576F7264202D20D5EEF0EEE2EEE920EAEBE0F1F1205FD4EEF0F2E5EFE8E0EDEE5F2E646F6378&gt;</dc:title>
  <dc:subject/>
  <dc:creator>admin</dc:creator>
  <cp:keywords/>
  <cp:lastModifiedBy>Admin</cp:lastModifiedBy>
  <cp:revision>2</cp:revision>
  <dcterms:created xsi:type="dcterms:W3CDTF">2023-03-17T13:47:00Z</dcterms:created>
  <dcterms:modified xsi:type="dcterms:W3CDTF">2023-03-17T13:48:00Z</dcterms:modified>
</cp:coreProperties>
</file>